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37" w:rsidRDefault="00B40B37" w:rsidP="00D31AC1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B37" w:rsidRDefault="00B40B37" w:rsidP="00D31AC1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B37" w:rsidRDefault="00B40B37" w:rsidP="00D31AC1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B37" w:rsidRDefault="00B40B37" w:rsidP="00D31AC1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B37" w:rsidRDefault="00B40B37" w:rsidP="00D31AC1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B37" w:rsidRDefault="00B40B37" w:rsidP="00D31AC1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B37" w:rsidRDefault="00B40B37" w:rsidP="00D31AC1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B37" w:rsidRDefault="00B40B37" w:rsidP="00D31AC1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B37" w:rsidRDefault="00B40B37" w:rsidP="00D31AC1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B37" w:rsidRDefault="00B40B37" w:rsidP="00D31AC1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0B37" w:rsidRDefault="00B40B37" w:rsidP="00D31AC1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3A1B" w:rsidRPr="00C0743A" w:rsidRDefault="00F63A1B" w:rsidP="00D31AC1">
      <w:pPr>
        <w:spacing w:after="0" w:line="20" w:lineRule="atLeast"/>
        <w:jc w:val="center"/>
        <w:rPr>
          <w:rFonts w:ascii="Times New Roman" w:hAnsi="Times New Roman" w:cs="Times New Roman"/>
          <w:b/>
          <w:sz w:val="52"/>
          <w:szCs w:val="36"/>
        </w:rPr>
      </w:pPr>
      <w:r w:rsidRPr="00C0743A">
        <w:rPr>
          <w:rFonts w:ascii="Times New Roman" w:hAnsi="Times New Roman" w:cs="Times New Roman"/>
          <w:b/>
          <w:sz w:val="52"/>
          <w:szCs w:val="36"/>
        </w:rPr>
        <w:t>Р</w:t>
      </w:r>
      <w:r w:rsidR="00F63FC7" w:rsidRPr="00C0743A">
        <w:rPr>
          <w:rFonts w:ascii="Times New Roman" w:hAnsi="Times New Roman" w:cs="Times New Roman"/>
          <w:b/>
          <w:sz w:val="52"/>
          <w:szCs w:val="36"/>
        </w:rPr>
        <w:t xml:space="preserve">абочая программа </w:t>
      </w:r>
      <w:r w:rsidRPr="00C0743A">
        <w:rPr>
          <w:rFonts w:ascii="Times New Roman" w:hAnsi="Times New Roman" w:cs="Times New Roman"/>
          <w:b/>
          <w:sz w:val="52"/>
          <w:szCs w:val="36"/>
        </w:rPr>
        <w:t>коррекционного курса</w:t>
      </w:r>
    </w:p>
    <w:p w:rsidR="00F63FC7" w:rsidRPr="00C0743A" w:rsidRDefault="00F63A1B" w:rsidP="00D31AC1">
      <w:pPr>
        <w:spacing w:after="0" w:line="20" w:lineRule="atLeast"/>
        <w:jc w:val="center"/>
        <w:rPr>
          <w:rFonts w:ascii="Times New Roman" w:hAnsi="Times New Roman" w:cs="Times New Roman"/>
          <w:b/>
          <w:sz w:val="52"/>
          <w:szCs w:val="36"/>
        </w:rPr>
      </w:pPr>
      <w:r w:rsidRPr="00C0743A">
        <w:rPr>
          <w:rFonts w:ascii="Times New Roman" w:hAnsi="Times New Roman" w:cs="Times New Roman"/>
          <w:b/>
          <w:sz w:val="52"/>
          <w:szCs w:val="36"/>
        </w:rPr>
        <w:t>«Коррекция</w:t>
      </w:r>
      <w:r w:rsidR="00F63FC7" w:rsidRPr="00C0743A">
        <w:rPr>
          <w:rFonts w:ascii="Times New Roman" w:hAnsi="Times New Roman" w:cs="Times New Roman"/>
          <w:b/>
          <w:sz w:val="52"/>
          <w:szCs w:val="36"/>
        </w:rPr>
        <w:t xml:space="preserve"> устной и письменной речи</w:t>
      </w:r>
      <w:r w:rsidR="007B69D9" w:rsidRPr="00C0743A">
        <w:rPr>
          <w:rFonts w:ascii="Times New Roman" w:hAnsi="Times New Roman" w:cs="Times New Roman"/>
          <w:b/>
          <w:sz w:val="52"/>
          <w:szCs w:val="36"/>
        </w:rPr>
        <w:t>»</w:t>
      </w:r>
    </w:p>
    <w:p w:rsidR="00B40B37" w:rsidRPr="00C0743A" w:rsidRDefault="00B40B37" w:rsidP="00B40B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44"/>
          <w:szCs w:val="28"/>
        </w:rPr>
      </w:pPr>
    </w:p>
    <w:p w:rsidR="00B40B37" w:rsidRDefault="00B40B37" w:rsidP="00B40B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40B37" w:rsidRDefault="00B40B37" w:rsidP="00B40B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40B37" w:rsidRDefault="00B40B37" w:rsidP="00B40B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40B37" w:rsidRDefault="00B40B37" w:rsidP="00B40B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40B37" w:rsidRDefault="00B40B37" w:rsidP="00B40B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40B37" w:rsidRDefault="00B40B37" w:rsidP="00B40B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40B37" w:rsidRDefault="00B40B37" w:rsidP="00B40B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40B37" w:rsidRDefault="00B40B37" w:rsidP="00B40B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40B37" w:rsidRDefault="00B40B37" w:rsidP="00B40B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40B37" w:rsidRDefault="00B40B37" w:rsidP="00B40B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40B37" w:rsidRDefault="00B40B37" w:rsidP="00B40B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F31AD" w:rsidRDefault="00BF31AD" w:rsidP="00B40B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40B37" w:rsidRDefault="00B40B37" w:rsidP="00B40B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40B37" w:rsidRDefault="00B40B37" w:rsidP="00B40B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40B37" w:rsidRPr="00B40B37" w:rsidRDefault="00B40B37" w:rsidP="00B40B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0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Класс 6</w:t>
      </w:r>
    </w:p>
    <w:p w:rsidR="00B40B37" w:rsidRPr="00B40B37" w:rsidRDefault="00B40B37" w:rsidP="00B40B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0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Всего часов в год 136</w:t>
      </w:r>
    </w:p>
    <w:p w:rsidR="00B40B37" w:rsidRPr="00B40B37" w:rsidRDefault="00B40B37" w:rsidP="00B40B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0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Всего часов в неделю 4</w:t>
      </w:r>
    </w:p>
    <w:p w:rsidR="00B40B37" w:rsidRPr="00B40B37" w:rsidRDefault="00B40B37" w:rsidP="00B40B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63FC7" w:rsidRDefault="00F63FC7" w:rsidP="00F63F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40B37" w:rsidRDefault="00B40B37" w:rsidP="00F63F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40B37" w:rsidRDefault="00B40B37" w:rsidP="00F63F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346FF" w:rsidRDefault="004346FF" w:rsidP="00F63F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40B37" w:rsidRDefault="00B40B37" w:rsidP="00F63F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40B37" w:rsidRDefault="00B40B37" w:rsidP="00F63F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F31AD" w:rsidRDefault="00BF31AD" w:rsidP="00F63F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40B37" w:rsidRDefault="00B40B37" w:rsidP="00F63F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63A1B" w:rsidRPr="00F63A1B" w:rsidRDefault="00F63FC7" w:rsidP="00F63A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D92C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Пояснительная записка. </w:t>
      </w:r>
    </w:p>
    <w:p w:rsidR="00F63A1B" w:rsidRPr="00F63A1B" w:rsidRDefault="00F63A1B" w:rsidP="00F63A1B">
      <w:pPr>
        <w:autoSpaceDE w:val="0"/>
        <w:autoSpaceDN w:val="0"/>
        <w:adjustRightInd w:val="0"/>
        <w:spacing w:after="0" w:line="20" w:lineRule="atLeast"/>
        <w:ind w:left="36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A1B">
        <w:rPr>
          <w:rFonts w:ascii="Times New Roman" w:eastAsia="Calibri" w:hAnsi="Times New Roman" w:cs="Times New Roman"/>
          <w:color w:val="000000"/>
          <w:sz w:val="28"/>
          <w:szCs w:val="28"/>
        </w:rPr>
        <w:t>Данная программа логопедического сопровождения обучающихся с легкой умственной отсталостью (интеллектуальными нарушениями) разработана в соответствии с:</w:t>
      </w:r>
    </w:p>
    <w:p w:rsidR="00F63A1B" w:rsidRPr="00F63A1B" w:rsidRDefault="00F63A1B" w:rsidP="00F63A1B">
      <w:pPr>
        <w:numPr>
          <w:ilvl w:val="0"/>
          <w:numId w:val="23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A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федеральным законом от 29 декабря 2012 г. N 273-ФЗ "Об образовании в Российской Федерации»; </w:t>
      </w:r>
    </w:p>
    <w:p w:rsidR="00F63A1B" w:rsidRPr="00F63A1B" w:rsidRDefault="00F63A1B" w:rsidP="00F63A1B">
      <w:pPr>
        <w:numPr>
          <w:ilvl w:val="0"/>
          <w:numId w:val="23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A1B">
        <w:rPr>
          <w:rFonts w:ascii="Times New Roman" w:eastAsia="Calibri" w:hAnsi="Times New Roman" w:cs="Times New Roman"/>
          <w:color w:val="000000"/>
          <w:sz w:val="28"/>
          <w:szCs w:val="28"/>
        </w:rPr>
        <w:t>СанПиН 2.4.1.3049-13", утв. постановлением Главного государственного санитарного врача РФ от 15.05.2013 № 26 (глава 11 Статья 79);</w:t>
      </w:r>
    </w:p>
    <w:p w:rsidR="00F63A1B" w:rsidRPr="00F63A1B" w:rsidRDefault="00F63A1B" w:rsidP="00F63A1B">
      <w:pPr>
        <w:numPr>
          <w:ilvl w:val="0"/>
          <w:numId w:val="23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A1B"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МО и Н РФ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F63A1B" w:rsidRPr="00F63A1B" w:rsidRDefault="00F63A1B" w:rsidP="00F63A1B">
      <w:pPr>
        <w:numPr>
          <w:ilvl w:val="0"/>
          <w:numId w:val="23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A1B">
        <w:rPr>
          <w:rFonts w:ascii="Times New Roman" w:eastAsia="Calibri" w:hAnsi="Times New Roman" w:cs="Times New Roman"/>
          <w:color w:val="000000"/>
          <w:sz w:val="28"/>
          <w:szCs w:val="28"/>
        </w:rPr>
        <w:t>примерной адаптированной основной общеобразовательной программой образования обучающихся с умственной отсталостью (интеллектуальными нарушениями);</w:t>
      </w:r>
    </w:p>
    <w:p w:rsidR="00F63A1B" w:rsidRPr="00F63A1B" w:rsidRDefault="00F63A1B" w:rsidP="00F63A1B">
      <w:pPr>
        <w:numPr>
          <w:ilvl w:val="0"/>
          <w:numId w:val="23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A1B">
        <w:rPr>
          <w:rFonts w:ascii="Times New Roman" w:eastAsia="Calibri" w:hAnsi="Times New Roman" w:cs="Times New Roman"/>
          <w:color w:val="000000"/>
          <w:sz w:val="28"/>
          <w:szCs w:val="28"/>
        </w:rPr>
        <w:t>инструктивным письмом Минобразования России от 14.12. 2000года №2 «Об организации работы логопедического пункта общеобразовательного учреждения»;</w:t>
      </w:r>
    </w:p>
    <w:p w:rsidR="00F63A1B" w:rsidRDefault="00F63A1B" w:rsidP="00F63A1B">
      <w:pPr>
        <w:numPr>
          <w:ilvl w:val="0"/>
          <w:numId w:val="23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A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инструктивно-методического письма «О работе учителя-логопеда при общеобразовательной школе» / Под ред. А.В. </w:t>
      </w:r>
      <w:proofErr w:type="spellStart"/>
      <w:r w:rsidRPr="00F63A1B">
        <w:rPr>
          <w:rFonts w:ascii="Times New Roman" w:eastAsia="Calibri" w:hAnsi="Times New Roman" w:cs="Times New Roman"/>
          <w:color w:val="000000"/>
          <w:sz w:val="28"/>
          <w:szCs w:val="28"/>
        </w:rPr>
        <w:t>Ястребовой</w:t>
      </w:r>
      <w:proofErr w:type="spellEnd"/>
      <w:r w:rsidRPr="00F63A1B">
        <w:rPr>
          <w:rFonts w:ascii="Times New Roman" w:eastAsia="Calibri" w:hAnsi="Times New Roman" w:cs="Times New Roman"/>
          <w:color w:val="000000"/>
          <w:sz w:val="28"/>
          <w:szCs w:val="28"/>
        </w:rPr>
        <w:t>, Т.Б. Бессоновой. М., 1996.</w:t>
      </w:r>
    </w:p>
    <w:p w:rsidR="004F7B47" w:rsidRPr="004F7B47" w:rsidRDefault="004F7B47" w:rsidP="004F7B4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29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B3D4F">
        <w:rPr>
          <w:rFonts w:ascii="Times New Roman" w:hAnsi="Times New Roman" w:cs="Times New Roman"/>
          <w:color w:val="000000"/>
          <w:sz w:val="28"/>
          <w:szCs w:val="28"/>
        </w:rPr>
        <w:t>рограммы по русскому языку для 6</w:t>
      </w:r>
      <w:r w:rsidRPr="00140293">
        <w:rPr>
          <w:rFonts w:ascii="Times New Roman" w:hAnsi="Times New Roman" w:cs="Times New Roman"/>
          <w:color w:val="000000"/>
          <w:sz w:val="28"/>
          <w:szCs w:val="28"/>
        </w:rPr>
        <w:t xml:space="preserve"> классов специальных (коррекционных) образовательных учреждений VIII вида под ред. Н.Г. </w:t>
      </w:r>
      <w:proofErr w:type="spellStart"/>
      <w:r w:rsidRPr="00140293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алунчикой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Э.В. Якубовской.</w:t>
      </w:r>
    </w:p>
    <w:p w:rsidR="00F63A1B" w:rsidRPr="00F63A1B" w:rsidRDefault="00F63A1B" w:rsidP="00F63A1B">
      <w:pPr>
        <w:autoSpaceDE w:val="0"/>
        <w:autoSpaceDN w:val="0"/>
        <w:adjustRightInd w:val="0"/>
        <w:spacing w:after="0" w:line="20" w:lineRule="atLeast"/>
        <w:ind w:left="36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A1B">
        <w:rPr>
          <w:rFonts w:ascii="Times New Roman" w:eastAsia="Calibri" w:hAnsi="Times New Roman" w:cs="Times New Roman"/>
          <w:color w:val="000000"/>
          <w:sz w:val="28"/>
          <w:szCs w:val="28"/>
        </w:rPr>
        <w:t>Данная программа логопедического сопровождения обучающихся с легкой умственной отсталостью (интеллектуальными нарушениями) создана для решения проблемы инклюзивного образования детей. Программа позволяет организовать обучение детей с учётом их особых образовательных потребностей, заданных характером нарушения их развития.</w:t>
      </w:r>
    </w:p>
    <w:p w:rsidR="00CB036E" w:rsidRPr="00CB036E" w:rsidRDefault="00F63A1B" w:rsidP="00F63A1B">
      <w:pPr>
        <w:autoSpaceDE w:val="0"/>
        <w:autoSpaceDN w:val="0"/>
        <w:adjustRightInd w:val="0"/>
        <w:spacing w:after="0" w:line="20" w:lineRule="atLeast"/>
        <w:ind w:left="36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A1B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направлена развитие у обучающихся правильной, чёткой, выразительной связной речи, освоения обучающимися конкретных предметных знаний и навыков в рамках фонематических представлений, произносительных норм, устной и письменной речи и чтения, так и сознательного, активного присвоения ими нового социального опыта.</w:t>
      </w:r>
    </w:p>
    <w:p w:rsidR="00F63FC7" w:rsidRPr="00F63FC7" w:rsidRDefault="00F63FC7" w:rsidP="00F63FC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C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F63FC7">
        <w:rPr>
          <w:rFonts w:ascii="Times New Roman" w:hAnsi="Times New Roman" w:cs="Times New Roman"/>
          <w:sz w:val="28"/>
          <w:szCs w:val="28"/>
        </w:rPr>
        <w:t xml:space="preserve"> – коррекция дефектов устной</w:t>
      </w:r>
      <w:r>
        <w:rPr>
          <w:rFonts w:ascii="Times New Roman" w:hAnsi="Times New Roman" w:cs="Times New Roman"/>
          <w:sz w:val="28"/>
          <w:szCs w:val="28"/>
        </w:rPr>
        <w:t xml:space="preserve"> и письменной речи обучающихся</w:t>
      </w:r>
      <w:r w:rsidRPr="00F63FC7">
        <w:rPr>
          <w:rFonts w:ascii="Times New Roman" w:hAnsi="Times New Roman" w:cs="Times New Roman"/>
          <w:sz w:val="28"/>
          <w:szCs w:val="28"/>
        </w:rPr>
        <w:t>, способствующая успешной адаптации в учебной деятельности и дальнейшей социализации детей логопатов.</w:t>
      </w:r>
    </w:p>
    <w:p w:rsidR="00F63FC7" w:rsidRPr="00F63FC7" w:rsidRDefault="00F63FC7" w:rsidP="00F63FC7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C7">
        <w:rPr>
          <w:rFonts w:ascii="Times New Roman" w:hAnsi="Times New Roman" w:cs="Times New Roman"/>
          <w:b/>
          <w:sz w:val="28"/>
          <w:szCs w:val="28"/>
        </w:rPr>
        <w:t>Основные задачи программы:</w:t>
      </w:r>
    </w:p>
    <w:p w:rsidR="00F63A1B" w:rsidRDefault="00F63FC7" w:rsidP="00F63A1B">
      <w:pPr>
        <w:pStyle w:val="a3"/>
        <w:numPr>
          <w:ilvl w:val="0"/>
          <w:numId w:val="2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3A1B">
        <w:rPr>
          <w:rFonts w:ascii="Times New Roman" w:hAnsi="Times New Roman" w:cs="Times New Roman"/>
          <w:sz w:val="28"/>
          <w:szCs w:val="28"/>
        </w:rPr>
        <w:t>создать условия для формирования правильного звукопроизношения и закрепление его на словесном материале исходя из индивидуальных особенностей обучающихся.</w:t>
      </w:r>
    </w:p>
    <w:p w:rsidR="00F63A1B" w:rsidRDefault="00F63FC7" w:rsidP="00F63A1B">
      <w:pPr>
        <w:pStyle w:val="a3"/>
        <w:numPr>
          <w:ilvl w:val="0"/>
          <w:numId w:val="2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3A1B">
        <w:rPr>
          <w:rFonts w:ascii="Times New Roman" w:hAnsi="Times New Roman" w:cs="Times New Roman"/>
          <w:sz w:val="28"/>
          <w:szCs w:val="28"/>
        </w:rPr>
        <w:t>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F63A1B" w:rsidRDefault="00F63FC7" w:rsidP="00F63A1B">
      <w:pPr>
        <w:pStyle w:val="a3"/>
        <w:numPr>
          <w:ilvl w:val="0"/>
          <w:numId w:val="2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3A1B">
        <w:rPr>
          <w:rFonts w:ascii="Times New Roman" w:hAnsi="Times New Roman" w:cs="Times New Roman"/>
          <w:sz w:val="28"/>
          <w:szCs w:val="28"/>
        </w:rPr>
        <w:t>обогащать и активировать словарный запас детей, развивать коммуникативные навыки посредством повышения уровня общего речевого развития детей.</w:t>
      </w:r>
    </w:p>
    <w:p w:rsidR="00F63FC7" w:rsidRDefault="00F63FC7" w:rsidP="00F63A1B">
      <w:pPr>
        <w:pStyle w:val="a3"/>
        <w:numPr>
          <w:ilvl w:val="0"/>
          <w:numId w:val="2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3A1B">
        <w:rPr>
          <w:rFonts w:ascii="Times New Roman" w:hAnsi="Times New Roman" w:cs="Times New Roman"/>
          <w:sz w:val="28"/>
          <w:szCs w:val="28"/>
        </w:rPr>
        <w:lastRenderedPageBreak/>
        <w:t>создать условия для коррекции и развития познавательной деятельности учащихся (</w:t>
      </w:r>
      <w:proofErr w:type="spellStart"/>
      <w:r w:rsidRPr="00F63A1B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Pr="00F63A1B">
        <w:rPr>
          <w:rFonts w:ascii="Times New Roman" w:hAnsi="Times New Roman" w:cs="Times New Roman"/>
          <w:sz w:val="28"/>
          <w:szCs w:val="28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F63A1B" w:rsidRPr="00F63A1B" w:rsidRDefault="00F63A1B" w:rsidP="00F63A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A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Особенности речи детей с легкой умственной отсталостью.</w:t>
      </w:r>
    </w:p>
    <w:p w:rsidR="00F63A1B" w:rsidRPr="008B54C3" w:rsidRDefault="00F63A1B" w:rsidP="00F6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 легкой умственной отсталостью </w:t>
      </w:r>
      <w:r w:rsidRPr="008B54C3">
        <w:rPr>
          <w:rFonts w:ascii="Times New Roman" w:hAnsi="Times New Roman" w:cs="Times New Roman"/>
          <w:sz w:val="28"/>
          <w:szCs w:val="28"/>
        </w:rPr>
        <w:t>отмечается недоразвитие речи, которое характеризуется нарушением всех ее сторон: смысловой, грамматической, звуковой, а также ограниченностью и бедностью словаря.</w:t>
      </w:r>
    </w:p>
    <w:p w:rsidR="00F63A1B" w:rsidRDefault="00F63A1B" w:rsidP="00F6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24">
        <w:rPr>
          <w:rFonts w:ascii="Times New Roman" w:hAnsi="Times New Roman" w:cs="Times New Roman"/>
          <w:b/>
          <w:sz w:val="28"/>
          <w:szCs w:val="28"/>
        </w:rPr>
        <w:t>Произносительная сторона речи</w:t>
      </w:r>
      <w:r w:rsidR="00D31A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B54C3">
        <w:rPr>
          <w:rFonts w:ascii="Times New Roman" w:hAnsi="Times New Roman" w:cs="Times New Roman"/>
          <w:sz w:val="28"/>
          <w:szCs w:val="28"/>
        </w:rPr>
        <w:t xml:space="preserve">Недоразвитие речи </w:t>
      </w:r>
      <w:r>
        <w:rPr>
          <w:rFonts w:ascii="Times New Roman" w:hAnsi="Times New Roman" w:cs="Times New Roman"/>
          <w:sz w:val="28"/>
          <w:szCs w:val="28"/>
        </w:rPr>
        <w:t xml:space="preserve">детей с легкой умственной отсталостью </w:t>
      </w:r>
      <w:r w:rsidRPr="008B54C3">
        <w:rPr>
          <w:rFonts w:ascii="Times New Roman" w:hAnsi="Times New Roman" w:cs="Times New Roman"/>
          <w:sz w:val="28"/>
          <w:szCs w:val="28"/>
        </w:rPr>
        <w:t>прежде всего обнаруживается в затруднен</w:t>
      </w:r>
      <w:r>
        <w:rPr>
          <w:rFonts w:ascii="Times New Roman" w:hAnsi="Times New Roman" w:cs="Times New Roman"/>
          <w:sz w:val="28"/>
          <w:szCs w:val="28"/>
        </w:rPr>
        <w:t xml:space="preserve">иях в овладении правильным произношением. </w:t>
      </w:r>
    </w:p>
    <w:p w:rsidR="00F63A1B" w:rsidRPr="008B54C3" w:rsidRDefault="00F63A1B" w:rsidP="00F6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D6">
        <w:rPr>
          <w:rFonts w:ascii="Times New Roman" w:hAnsi="Times New Roman" w:cs="Times New Roman"/>
          <w:sz w:val="28"/>
          <w:szCs w:val="28"/>
        </w:rPr>
        <w:t xml:space="preserve">Определенную роль в становлении правильного звукопроизношения </w:t>
      </w:r>
      <w:r>
        <w:rPr>
          <w:rFonts w:ascii="Times New Roman" w:hAnsi="Times New Roman" w:cs="Times New Roman"/>
          <w:sz w:val="28"/>
          <w:szCs w:val="28"/>
        </w:rPr>
        <w:t xml:space="preserve">играют </w:t>
      </w:r>
      <w:r w:rsidRPr="005E74D6">
        <w:rPr>
          <w:rFonts w:ascii="Times New Roman" w:hAnsi="Times New Roman" w:cs="Times New Roman"/>
          <w:sz w:val="28"/>
          <w:szCs w:val="28"/>
        </w:rPr>
        <w:t xml:space="preserve">дефекты строения органов речи, </w:t>
      </w:r>
      <w:r>
        <w:rPr>
          <w:rFonts w:ascii="Times New Roman" w:hAnsi="Times New Roman" w:cs="Times New Roman"/>
          <w:sz w:val="28"/>
          <w:szCs w:val="28"/>
        </w:rPr>
        <w:t>а также более позднее и дефектное</w:t>
      </w:r>
      <w:r w:rsidR="00D3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становление</w:t>
      </w:r>
      <w:r w:rsidRPr="005E74D6">
        <w:rPr>
          <w:rFonts w:ascii="Times New Roman" w:hAnsi="Times New Roman" w:cs="Times New Roman"/>
          <w:sz w:val="28"/>
          <w:szCs w:val="28"/>
        </w:rPr>
        <w:t xml:space="preserve"> у детей с легкой умственной отсталостью фонем</w:t>
      </w:r>
      <w:r>
        <w:rPr>
          <w:rFonts w:ascii="Times New Roman" w:hAnsi="Times New Roman" w:cs="Times New Roman"/>
          <w:sz w:val="28"/>
          <w:szCs w:val="28"/>
        </w:rPr>
        <w:t>атического слуха. В речи учащихся это проявляется заменой</w:t>
      </w:r>
      <w:r w:rsidRPr="008B54C3">
        <w:rPr>
          <w:rFonts w:ascii="Times New Roman" w:hAnsi="Times New Roman" w:cs="Times New Roman"/>
          <w:sz w:val="28"/>
          <w:szCs w:val="28"/>
        </w:rPr>
        <w:t xml:space="preserve"> одних звуков другими, сходными по звучанию или артикуляции. В одних случаях эти замены носят постоянный ха</w:t>
      </w:r>
      <w:r>
        <w:rPr>
          <w:rFonts w:ascii="Times New Roman" w:hAnsi="Times New Roman" w:cs="Times New Roman"/>
          <w:sz w:val="28"/>
          <w:szCs w:val="28"/>
        </w:rPr>
        <w:t xml:space="preserve">рактер, в других — периодический. Дети, не умея </w:t>
      </w:r>
      <w:r w:rsidRPr="008B54C3">
        <w:rPr>
          <w:rFonts w:ascii="Times New Roman" w:hAnsi="Times New Roman" w:cs="Times New Roman"/>
          <w:sz w:val="28"/>
          <w:szCs w:val="28"/>
        </w:rPr>
        <w:t>произносить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определенные звуки речи,</w:t>
      </w:r>
      <w:r w:rsidRPr="008B54C3">
        <w:rPr>
          <w:rFonts w:ascii="Times New Roman" w:hAnsi="Times New Roman" w:cs="Times New Roman"/>
          <w:sz w:val="28"/>
          <w:szCs w:val="28"/>
        </w:rPr>
        <w:t xml:space="preserve"> пропускают</w:t>
      </w:r>
      <w:r>
        <w:rPr>
          <w:rFonts w:ascii="Times New Roman" w:hAnsi="Times New Roman" w:cs="Times New Roman"/>
          <w:sz w:val="28"/>
          <w:szCs w:val="28"/>
        </w:rPr>
        <w:t xml:space="preserve"> их или искажают, </w:t>
      </w:r>
      <w:r w:rsidRPr="008B54C3">
        <w:rPr>
          <w:rFonts w:ascii="Times New Roman" w:hAnsi="Times New Roman" w:cs="Times New Roman"/>
          <w:sz w:val="28"/>
          <w:szCs w:val="28"/>
        </w:rPr>
        <w:t>что делает их речь трудно</w:t>
      </w:r>
      <w:r>
        <w:rPr>
          <w:rFonts w:ascii="Times New Roman" w:hAnsi="Times New Roman" w:cs="Times New Roman"/>
          <w:sz w:val="28"/>
          <w:szCs w:val="28"/>
        </w:rPr>
        <w:t xml:space="preserve"> воспринимаемой для окружающих.</w:t>
      </w:r>
    </w:p>
    <w:p w:rsidR="00F63A1B" w:rsidRDefault="00F63A1B" w:rsidP="00F6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D6">
        <w:rPr>
          <w:rFonts w:ascii="Times New Roman" w:hAnsi="Times New Roman" w:cs="Times New Roman"/>
          <w:b/>
          <w:sz w:val="28"/>
          <w:szCs w:val="28"/>
        </w:rPr>
        <w:t>Словарный состав языка</w:t>
      </w:r>
      <w:r w:rsidR="00D31A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B54C3">
        <w:rPr>
          <w:rFonts w:ascii="Times New Roman" w:hAnsi="Times New Roman" w:cs="Times New Roman"/>
          <w:sz w:val="28"/>
          <w:szCs w:val="28"/>
        </w:rPr>
        <w:t>Отклоне</w:t>
      </w:r>
      <w:r>
        <w:rPr>
          <w:rFonts w:ascii="Times New Roman" w:hAnsi="Times New Roman" w:cs="Times New Roman"/>
          <w:sz w:val="28"/>
          <w:szCs w:val="28"/>
        </w:rPr>
        <w:t>ние от нормы имеет место и при освоении детьми с легкой умственной отсталостью</w:t>
      </w:r>
      <w:r w:rsidRPr="008B54C3">
        <w:rPr>
          <w:rFonts w:ascii="Times New Roman" w:hAnsi="Times New Roman" w:cs="Times New Roman"/>
          <w:sz w:val="28"/>
          <w:szCs w:val="28"/>
        </w:rPr>
        <w:t xml:space="preserve"> словарного состава родного языка. Словарь учащихся </w:t>
      </w:r>
      <w:r>
        <w:rPr>
          <w:rFonts w:ascii="Times New Roman" w:hAnsi="Times New Roman" w:cs="Times New Roman"/>
          <w:sz w:val="28"/>
          <w:szCs w:val="28"/>
        </w:rPr>
        <w:t xml:space="preserve">беден и </w:t>
      </w:r>
      <w:r w:rsidRPr="008B54C3">
        <w:rPr>
          <w:rFonts w:ascii="Times New Roman" w:hAnsi="Times New Roman" w:cs="Times New Roman"/>
          <w:sz w:val="28"/>
          <w:szCs w:val="28"/>
        </w:rPr>
        <w:t>состоит преимущественно из имен существительных и глаголов. Среди имен существительных преобладают слова, обозначающие хорошо знакомые детям предметы. Глаголы большей частью бесприставочные. Имена прилагательные занимают незначительное место в общем составе словаря. Они представляют собой малоконкретные характеристики типа «большой, маленький, хороший, плохой». Очень редко встречаются прилагательные, характеризующие личностны</w:t>
      </w:r>
      <w:r>
        <w:rPr>
          <w:rFonts w:ascii="Times New Roman" w:hAnsi="Times New Roman" w:cs="Times New Roman"/>
          <w:sz w:val="28"/>
          <w:szCs w:val="28"/>
        </w:rPr>
        <w:t>е свойства и качества человека.</w:t>
      </w:r>
      <w:r w:rsidR="00D31AC1">
        <w:rPr>
          <w:rFonts w:ascii="Times New Roman" w:hAnsi="Times New Roman" w:cs="Times New Roman"/>
          <w:sz w:val="28"/>
          <w:szCs w:val="28"/>
        </w:rPr>
        <w:t xml:space="preserve"> </w:t>
      </w:r>
      <w:r w:rsidRPr="008B54C3">
        <w:rPr>
          <w:rFonts w:ascii="Times New Roman" w:hAnsi="Times New Roman" w:cs="Times New Roman"/>
          <w:sz w:val="28"/>
          <w:szCs w:val="28"/>
        </w:rPr>
        <w:t>Слова, которыми располагают дети, используются ими в приближенных,</w:t>
      </w:r>
      <w:r>
        <w:rPr>
          <w:rFonts w:ascii="Times New Roman" w:hAnsi="Times New Roman" w:cs="Times New Roman"/>
          <w:sz w:val="28"/>
          <w:szCs w:val="28"/>
        </w:rPr>
        <w:t xml:space="preserve"> неспецифических значениях: </w:t>
      </w:r>
    </w:p>
    <w:p w:rsidR="00F63A1B" w:rsidRPr="00EF542B" w:rsidRDefault="00F63A1B" w:rsidP="00F63A1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туфли</w:t>
      </w:r>
      <w:r w:rsidRPr="00EF542B">
        <w:rPr>
          <w:rFonts w:ascii="Times New Roman" w:hAnsi="Times New Roman" w:cs="Times New Roman"/>
          <w:sz w:val="28"/>
          <w:szCs w:val="28"/>
        </w:rPr>
        <w:t xml:space="preserve"> (туфли, тапочки, босоножки, и кроссовки). </w:t>
      </w:r>
    </w:p>
    <w:p w:rsidR="00F63A1B" w:rsidRPr="00EF542B" w:rsidRDefault="00F63A1B" w:rsidP="00F63A1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шить (зашить пришить)</w:t>
      </w:r>
    </w:p>
    <w:p w:rsidR="00F63A1B" w:rsidRPr="00EF542B" w:rsidRDefault="00F63A1B" w:rsidP="00F63A1B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(</w:t>
      </w:r>
      <w:r w:rsidRPr="00EF542B">
        <w:rPr>
          <w:rFonts w:ascii="Times New Roman" w:hAnsi="Times New Roman" w:cs="Times New Roman"/>
          <w:sz w:val="28"/>
          <w:szCs w:val="28"/>
        </w:rPr>
        <w:t>добрый, весел</w:t>
      </w:r>
      <w:r>
        <w:rPr>
          <w:rFonts w:ascii="Times New Roman" w:hAnsi="Times New Roman" w:cs="Times New Roman"/>
          <w:sz w:val="28"/>
          <w:szCs w:val="28"/>
        </w:rPr>
        <w:t>ый, красивый, послушный, чистый)</w:t>
      </w:r>
      <w:r w:rsidRPr="00EF542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63A1B" w:rsidRPr="008B54C3" w:rsidRDefault="00F63A1B" w:rsidP="00F6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речи </w:t>
      </w:r>
      <w:r w:rsidRPr="008B54C3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 легкой умственной отсталостью </w:t>
      </w:r>
      <w:r w:rsidRPr="008B54C3">
        <w:rPr>
          <w:rFonts w:ascii="Times New Roman" w:hAnsi="Times New Roman" w:cs="Times New Roman"/>
          <w:sz w:val="28"/>
          <w:szCs w:val="28"/>
        </w:rPr>
        <w:t>свойственно существенное преобладание пассивного словаря над активным. Переход слова из пассивного словаря в активный происходит у детей этой категории гораздо медленнее, чем у детей с но</w:t>
      </w:r>
      <w:r>
        <w:rPr>
          <w:rFonts w:ascii="Times New Roman" w:hAnsi="Times New Roman" w:cs="Times New Roman"/>
          <w:sz w:val="28"/>
          <w:szCs w:val="28"/>
        </w:rPr>
        <w:t>рмальным психическим развитием.</w:t>
      </w:r>
    </w:p>
    <w:p w:rsidR="00F63A1B" w:rsidRPr="008B54C3" w:rsidRDefault="00F63A1B" w:rsidP="00F6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4C3">
        <w:rPr>
          <w:rFonts w:ascii="Times New Roman" w:hAnsi="Times New Roman" w:cs="Times New Roman"/>
          <w:sz w:val="28"/>
          <w:szCs w:val="28"/>
        </w:rPr>
        <w:t>К старшим классам словарный запас школьников значительно обогащается. Этому способствуют специальное обучение, расширение жизненного опыта, общение со взрослыми и детьми, просмотр телевизионных передач и др. Однако дефицит слов, определяющих свойства человеческой личности, сохраняется, а используемые предложения остаются преимущественно простыми и по своему построению не всегда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тветствуют общепринятым нормам. Используемые в речи предложения </w:t>
      </w:r>
      <w:r w:rsidRPr="008B54C3">
        <w:rPr>
          <w:rFonts w:ascii="Times New Roman" w:hAnsi="Times New Roman" w:cs="Times New Roman"/>
          <w:sz w:val="28"/>
          <w:szCs w:val="28"/>
        </w:rPr>
        <w:t>бывают не только примитивно, но и часто неправильно</w:t>
      </w:r>
      <w:r>
        <w:rPr>
          <w:rFonts w:ascii="Times New Roman" w:hAnsi="Times New Roman" w:cs="Times New Roman"/>
          <w:sz w:val="28"/>
          <w:szCs w:val="28"/>
        </w:rPr>
        <w:t xml:space="preserve"> построены</w:t>
      </w:r>
      <w:r w:rsidRPr="008B54C3">
        <w:rPr>
          <w:rFonts w:ascii="Times New Roman" w:hAnsi="Times New Roman" w:cs="Times New Roman"/>
          <w:sz w:val="28"/>
          <w:szCs w:val="28"/>
        </w:rPr>
        <w:t>. В них наблюдаются различные отклонения от норм родного языка — нарушения согласования, управления, пропуски второстеп</w:t>
      </w:r>
      <w:r>
        <w:rPr>
          <w:rFonts w:ascii="Times New Roman" w:hAnsi="Times New Roman" w:cs="Times New Roman"/>
          <w:sz w:val="28"/>
          <w:szCs w:val="28"/>
        </w:rPr>
        <w:t>енных и даже главных членов</w:t>
      </w:r>
      <w:r w:rsidRPr="008B54C3">
        <w:rPr>
          <w:rFonts w:ascii="Times New Roman" w:hAnsi="Times New Roman" w:cs="Times New Roman"/>
          <w:sz w:val="28"/>
          <w:szCs w:val="28"/>
        </w:rPr>
        <w:t>.</w:t>
      </w:r>
    </w:p>
    <w:p w:rsidR="00F63A1B" w:rsidRPr="008B54C3" w:rsidRDefault="00F63A1B" w:rsidP="00F6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4C3">
        <w:rPr>
          <w:rFonts w:ascii="Times New Roman" w:hAnsi="Times New Roman" w:cs="Times New Roman"/>
          <w:sz w:val="28"/>
          <w:szCs w:val="28"/>
        </w:rPr>
        <w:lastRenderedPageBreak/>
        <w:t xml:space="preserve">Сложные, особенно сложноподчиненные, предложения начинают употребляться учениками обычно на старших годах обучения, что свидетельствует о затруднениях в плане понимания и отражения различных взаимозависимостей между объектами и явлениями окружающей действительности и служит еще одним свидетельством грубого </w:t>
      </w:r>
      <w:r>
        <w:rPr>
          <w:rFonts w:ascii="Times New Roman" w:hAnsi="Times New Roman" w:cs="Times New Roman"/>
          <w:sz w:val="28"/>
          <w:szCs w:val="28"/>
        </w:rPr>
        <w:t>недоразвития мышления учащихся.</w:t>
      </w:r>
    </w:p>
    <w:p w:rsidR="00F63A1B" w:rsidRPr="00EF542B" w:rsidRDefault="00F63A1B" w:rsidP="00F6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42B">
        <w:rPr>
          <w:rFonts w:ascii="Times New Roman" w:hAnsi="Times New Roman" w:cs="Times New Roman"/>
          <w:b/>
          <w:sz w:val="28"/>
          <w:szCs w:val="28"/>
        </w:rPr>
        <w:t>Устная диалоги</w:t>
      </w:r>
      <w:r>
        <w:rPr>
          <w:rFonts w:ascii="Times New Roman" w:hAnsi="Times New Roman" w:cs="Times New Roman"/>
          <w:b/>
          <w:sz w:val="28"/>
          <w:szCs w:val="28"/>
        </w:rPr>
        <w:t>ческая и монологическая речь</w:t>
      </w:r>
    </w:p>
    <w:p w:rsidR="00F63A1B" w:rsidRPr="008B54C3" w:rsidRDefault="00F63A1B" w:rsidP="00F6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4C3">
        <w:rPr>
          <w:rFonts w:ascii="Times New Roman" w:hAnsi="Times New Roman" w:cs="Times New Roman"/>
          <w:sz w:val="28"/>
          <w:szCs w:val="28"/>
        </w:rPr>
        <w:t>Для социальной адаптации человека очень важно его общение с другими людьми, умение вступить в беседу и поддержать ее, т.е.</w:t>
      </w:r>
      <w:r>
        <w:rPr>
          <w:rFonts w:ascii="Times New Roman" w:hAnsi="Times New Roman" w:cs="Times New Roman"/>
          <w:sz w:val="28"/>
          <w:szCs w:val="28"/>
        </w:rPr>
        <w:t xml:space="preserve"> владеть диалогической речью</w:t>
      </w:r>
      <w:r w:rsidRPr="008B54C3">
        <w:rPr>
          <w:rFonts w:ascii="Times New Roman" w:hAnsi="Times New Roman" w:cs="Times New Roman"/>
          <w:sz w:val="28"/>
          <w:szCs w:val="28"/>
        </w:rPr>
        <w:t>. Наб</w:t>
      </w:r>
      <w:r>
        <w:rPr>
          <w:rFonts w:ascii="Times New Roman" w:hAnsi="Times New Roman" w:cs="Times New Roman"/>
          <w:sz w:val="28"/>
          <w:szCs w:val="28"/>
        </w:rPr>
        <w:t xml:space="preserve">людения показывают, что обучающиеся с легкой степенью умственной отсталости </w:t>
      </w:r>
      <w:r w:rsidRPr="008B54C3">
        <w:rPr>
          <w:rFonts w:ascii="Times New Roman" w:hAnsi="Times New Roman" w:cs="Times New Roman"/>
          <w:sz w:val="28"/>
          <w:szCs w:val="28"/>
        </w:rPr>
        <w:t>редко бывают инициаторами диалога. Это связано с недоразвитием их речи, с узким кругом интересов и мотивов, с их непреодолимой стеснительностью и неумением начать беседу, понять высказывание или вопрос собеседника. Поэтому в одних случаях они молчат, в других отве</w:t>
      </w:r>
      <w:r>
        <w:rPr>
          <w:rFonts w:ascii="Times New Roman" w:hAnsi="Times New Roman" w:cs="Times New Roman"/>
          <w:sz w:val="28"/>
          <w:szCs w:val="28"/>
        </w:rPr>
        <w:t xml:space="preserve">чают невпопад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эхолалически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Развернутые ответы от них можно услышать редко.</w:t>
      </w:r>
    </w:p>
    <w:p w:rsidR="00F63A1B" w:rsidRPr="008B54C3" w:rsidRDefault="00F63A1B" w:rsidP="00F6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4C3">
        <w:rPr>
          <w:rFonts w:ascii="Times New Roman" w:hAnsi="Times New Roman" w:cs="Times New Roman"/>
          <w:sz w:val="28"/>
          <w:szCs w:val="28"/>
        </w:rPr>
        <w:t>Овладение монологической речью представляется для таких детей чрез</w:t>
      </w:r>
      <w:r>
        <w:rPr>
          <w:rFonts w:ascii="Times New Roman" w:hAnsi="Times New Roman" w:cs="Times New Roman"/>
          <w:sz w:val="28"/>
          <w:szCs w:val="28"/>
        </w:rPr>
        <w:t>мерно сложным. Э</w:t>
      </w:r>
      <w:r w:rsidRPr="008B54C3">
        <w:rPr>
          <w:rFonts w:ascii="Times New Roman" w:hAnsi="Times New Roman" w:cs="Times New Roman"/>
          <w:sz w:val="28"/>
          <w:szCs w:val="28"/>
        </w:rPr>
        <w:t xml:space="preserve">то связано с трудностями планирования высказывания и неумение следовать уже составленному плану, непонимание того, что слушающий должен воссоздать картину происходившего, опираясь на то, </w:t>
      </w:r>
      <w:r>
        <w:rPr>
          <w:rFonts w:ascii="Times New Roman" w:hAnsi="Times New Roman" w:cs="Times New Roman"/>
          <w:sz w:val="28"/>
          <w:szCs w:val="28"/>
        </w:rPr>
        <w:t>что он слышит от говорящего.</w:t>
      </w:r>
    </w:p>
    <w:p w:rsidR="00F63A1B" w:rsidRPr="008B54C3" w:rsidRDefault="00F63A1B" w:rsidP="00F6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Значительной части детей младшего школьного возраста с легкой степенью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4C3">
        <w:rPr>
          <w:rFonts w:ascii="Times New Roman" w:hAnsi="Times New Roman" w:cs="Times New Roman"/>
          <w:sz w:val="28"/>
          <w:szCs w:val="28"/>
        </w:rPr>
        <w:t>составления рассказа и даже для пересказа прослушанного текста требуется привлечение наглядных средств: сюжетной картины, серии картин, реальных предметов. В таких условиях речь их становится более развернутой и последовательной. В старших классах используются план, схема и другие средства, организующие р</w:t>
      </w:r>
      <w:r>
        <w:rPr>
          <w:rFonts w:ascii="Times New Roman" w:hAnsi="Times New Roman" w:cs="Times New Roman"/>
          <w:sz w:val="28"/>
          <w:szCs w:val="28"/>
        </w:rPr>
        <w:t>ечевую деятельность школьников.</w:t>
      </w:r>
    </w:p>
    <w:p w:rsidR="00F63A1B" w:rsidRPr="008B54C3" w:rsidRDefault="00F63A1B" w:rsidP="00F6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4C3">
        <w:rPr>
          <w:rFonts w:ascii="Times New Roman" w:hAnsi="Times New Roman" w:cs="Times New Roman"/>
          <w:sz w:val="28"/>
          <w:szCs w:val="28"/>
        </w:rPr>
        <w:t>У учащихся</w:t>
      </w:r>
      <w:r>
        <w:rPr>
          <w:rFonts w:ascii="Times New Roman" w:hAnsi="Times New Roman" w:cs="Times New Roman"/>
          <w:sz w:val="28"/>
          <w:szCs w:val="28"/>
        </w:rPr>
        <w:t xml:space="preserve"> с легкой степенью УО </w:t>
      </w:r>
      <w:r w:rsidRPr="008B54C3">
        <w:rPr>
          <w:rFonts w:ascii="Times New Roman" w:hAnsi="Times New Roman" w:cs="Times New Roman"/>
          <w:sz w:val="28"/>
          <w:szCs w:val="28"/>
        </w:rPr>
        <w:t>недостаточно сформирована одна из основных функций речи — ее регуляторная функция. Указания взрослого воспринимаются детьми неточно, и поэтому содержание и последовательность выполняемой ими деятельности далеко не всегда отвечают требованиям. Это, прежде всего, относится к работе по сложным инструкциям, состоящим из нескольких, следующих друг за другом звеньев, а также к заданиям, сформулированным обобщенно. В первом случае школьники забывают предложенную последовательность действий, нарушают и путают ее. Во втором — терпят неудачи из-за того, что не могут в дост</w:t>
      </w:r>
      <w:r>
        <w:rPr>
          <w:rFonts w:ascii="Times New Roman" w:hAnsi="Times New Roman" w:cs="Times New Roman"/>
          <w:sz w:val="28"/>
          <w:szCs w:val="28"/>
        </w:rPr>
        <w:t>аточной мере осмыслить задание.</w:t>
      </w:r>
    </w:p>
    <w:p w:rsidR="00F63A1B" w:rsidRPr="00A37F4B" w:rsidRDefault="00F63A1B" w:rsidP="00F6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4C3">
        <w:rPr>
          <w:rFonts w:ascii="Times New Roman" w:hAnsi="Times New Roman" w:cs="Times New Roman"/>
          <w:sz w:val="28"/>
          <w:szCs w:val="28"/>
        </w:rPr>
        <w:t xml:space="preserve">Ученики вплоть до старших классов испытывают затруднения, когда возникает необходимость рассказать о ходе уже выполненной работы. Они не упоминают многих действий или говорят о них самыми общими словами. Но особенно сложным оказывается для них самостоятельное планирование предстоящей деятельности. Отсутствие наглядно-действенных опор, необходимость ориентироваться только на имеющиеся представления делают ответы учеников бедными, непоследовательными, фрагментарными. </w:t>
      </w:r>
    </w:p>
    <w:p w:rsidR="00F63A1B" w:rsidRPr="00CD79D3" w:rsidRDefault="00F63A1B" w:rsidP="00F6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F63A1B" w:rsidRPr="008B54C3" w:rsidRDefault="00F63A1B" w:rsidP="00F6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Отставание и своеобразные</w:t>
      </w:r>
      <w:r w:rsidR="00BF3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становления устной речи детей с легкой умственной отсталостью</w:t>
      </w:r>
      <w:r w:rsidRPr="008B54C3">
        <w:rPr>
          <w:rFonts w:ascii="Times New Roman" w:hAnsi="Times New Roman" w:cs="Times New Roman"/>
          <w:sz w:val="28"/>
          <w:szCs w:val="28"/>
        </w:rPr>
        <w:t xml:space="preserve"> обусловливают трудности, проявляющиеся у них при овладении грамотой. Эти трудности обнаруживаются при осуществлении звукобуквенного анализа слов, в ошибках их написания, в составлении отде</w:t>
      </w:r>
      <w:r>
        <w:rPr>
          <w:rFonts w:ascii="Times New Roman" w:hAnsi="Times New Roman" w:cs="Times New Roman"/>
          <w:sz w:val="28"/>
          <w:szCs w:val="28"/>
        </w:rPr>
        <w:t>льных предложений и пересказов.</w:t>
      </w:r>
    </w:p>
    <w:p w:rsidR="00F63A1B" w:rsidRDefault="00F63A1B" w:rsidP="00F6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4C3">
        <w:rPr>
          <w:rFonts w:ascii="Times New Roman" w:hAnsi="Times New Roman" w:cs="Times New Roman"/>
          <w:sz w:val="28"/>
          <w:szCs w:val="28"/>
        </w:rPr>
        <w:lastRenderedPageBreak/>
        <w:t>Связная письменная речь у учащихся имеет яркие черты устной ситуационной речи. Она мало организована и не упорядочена. Изложение событий осуществляется неточно и непоследовательно, с большим количеством повторений и привнесений, нередко основывающихся на случайных ассоциациях. Предложения часто неправильно построены и не окончены. Человек, не бывший участником события или не знакомый с излагаемым текстом, с трудом понимает содержание написанного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FC7" w:rsidRPr="00F63A1B" w:rsidRDefault="00F63FC7" w:rsidP="00F63F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63A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Методологические и теоретические основы программы.</w:t>
      </w:r>
    </w:p>
    <w:p w:rsidR="00F63FC7" w:rsidRPr="00A4276C" w:rsidRDefault="00F63FC7" w:rsidP="00F63FC7">
      <w:pPr>
        <w:autoSpaceDE w:val="0"/>
        <w:autoSpaceDN w:val="0"/>
        <w:adjustRightInd w:val="0"/>
        <w:spacing w:after="0" w:line="240" w:lineRule="auto"/>
        <w:ind w:right="45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276C">
        <w:rPr>
          <w:rFonts w:ascii="Times New Roman" w:eastAsia="Calibri" w:hAnsi="Times New Roman" w:cs="Times New Roman"/>
          <w:color w:val="000000"/>
          <w:sz w:val="28"/>
          <w:szCs w:val="28"/>
        </w:rPr>
        <w:t>При составлении рабочей программы соблюдались следующие принципы:</w:t>
      </w:r>
    </w:p>
    <w:p w:rsidR="00F63FC7" w:rsidRDefault="00F63FC7" w:rsidP="00F63F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276C">
        <w:rPr>
          <w:rFonts w:ascii="Times New Roman" w:eastAsia="Calibri" w:hAnsi="Times New Roman" w:cs="Times New Roman"/>
          <w:color w:val="000000"/>
          <w:sz w:val="28"/>
          <w:szCs w:val="28"/>
        </w:rPr>
        <w:t>онтогенетический;</w:t>
      </w:r>
    </w:p>
    <w:p w:rsidR="00F63FC7" w:rsidRPr="00A4276C" w:rsidRDefault="00F63FC7" w:rsidP="00F63F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47DD">
        <w:rPr>
          <w:rFonts w:ascii="Times New Roman" w:eastAsia="Calibri" w:hAnsi="Times New Roman" w:cs="Times New Roman"/>
          <w:color w:val="000000"/>
          <w:sz w:val="28"/>
          <w:szCs w:val="28"/>
        </w:rPr>
        <w:t>учета этиологии, механизмов, структуры речевого нарушения, степени выражен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ности нарушений чтения и письма;</w:t>
      </w:r>
    </w:p>
    <w:p w:rsidR="00F63FC7" w:rsidRPr="00A4276C" w:rsidRDefault="00F63FC7" w:rsidP="00F63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276C">
        <w:rPr>
          <w:rFonts w:ascii="Times New Roman" w:eastAsia="Calibri" w:hAnsi="Times New Roman" w:cs="Times New Roman"/>
          <w:color w:val="000000"/>
          <w:sz w:val="28"/>
          <w:szCs w:val="28"/>
        </w:rPr>
        <w:t>принцип учёта «зоны ближайшего развития»;</w:t>
      </w:r>
    </w:p>
    <w:p w:rsidR="00F63FC7" w:rsidRPr="00A4276C" w:rsidRDefault="00F63FC7" w:rsidP="00F63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276C">
        <w:rPr>
          <w:rFonts w:ascii="Times New Roman" w:eastAsia="Calibri" w:hAnsi="Times New Roman" w:cs="Times New Roman"/>
          <w:color w:val="000000"/>
          <w:sz w:val="28"/>
          <w:szCs w:val="28"/>
        </w:rPr>
        <w:t>принцип практической направленности (в соответствии с целями и задачами специального образования);</w:t>
      </w:r>
    </w:p>
    <w:p w:rsidR="00F63FC7" w:rsidRPr="00A4276C" w:rsidRDefault="00F63FC7" w:rsidP="00F63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276C">
        <w:rPr>
          <w:rFonts w:ascii="Times New Roman" w:eastAsia="Calibri" w:hAnsi="Times New Roman" w:cs="Times New Roman"/>
          <w:color w:val="000000"/>
          <w:sz w:val="28"/>
          <w:szCs w:val="28"/>
        </w:rPr>
        <w:t>принцип комплексности;</w:t>
      </w:r>
    </w:p>
    <w:p w:rsidR="00F63FC7" w:rsidRPr="00F1592D" w:rsidRDefault="00F63FC7" w:rsidP="00F63F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276C">
        <w:rPr>
          <w:rFonts w:ascii="Times New Roman" w:eastAsia="Calibri" w:hAnsi="Times New Roman" w:cs="Times New Roman"/>
          <w:color w:val="000000"/>
          <w:sz w:val="28"/>
          <w:szCs w:val="28"/>
        </w:rPr>
        <w:t>принцип поэтапн</w:t>
      </w:r>
      <w:r w:rsidRPr="00F159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 формирования умственных действий.</w:t>
      </w:r>
    </w:p>
    <w:p w:rsidR="00F63FC7" w:rsidRPr="00F1592D" w:rsidRDefault="00F63FC7" w:rsidP="00F63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59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различных формах речевых нарушений и создание эффективных методик их преодоления Р.Е. Левиной, Р.И. </w:t>
      </w:r>
      <w:proofErr w:type="spellStart"/>
      <w:r w:rsidRPr="00F159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Лалаевой</w:t>
      </w:r>
      <w:proofErr w:type="spellEnd"/>
      <w:r w:rsidRPr="00F159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Ф.А. </w:t>
      </w:r>
      <w:proofErr w:type="spellStart"/>
      <w:r w:rsidRPr="00F159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Рау</w:t>
      </w:r>
      <w:proofErr w:type="spellEnd"/>
      <w:r w:rsidRPr="00F159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др., которые базируются на учении Л.С. Выготского, А.Р. </w:t>
      </w:r>
      <w:proofErr w:type="spellStart"/>
      <w:r w:rsidRPr="00F159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Лурии</w:t>
      </w:r>
      <w:proofErr w:type="spellEnd"/>
      <w:r w:rsidRPr="00F159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F159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А.А.Леонтьева</w:t>
      </w:r>
      <w:proofErr w:type="spellEnd"/>
      <w:r w:rsidRPr="00F159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сложной структуре речевой деятельности.</w:t>
      </w:r>
    </w:p>
    <w:p w:rsidR="00F63FC7" w:rsidRPr="00F1592D" w:rsidRDefault="00F63FC7" w:rsidP="00F63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159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Учитывая специфику образовательного процесса детей с </w:t>
      </w:r>
      <w:proofErr w:type="spellStart"/>
      <w:r w:rsidRPr="00F159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интелектуальными</w:t>
      </w:r>
      <w:proofErr w:type="spellEnd"/>
      <w:r w:rsidRPr="00F159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нарушениями при разработке программы использовались материалы исследований</w:t>
      </w:r>
      <w:proofErr w:type="gramEnd"/>
      <w:r w:rsidRPr="00F159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сфере дефектологии и психологии С. Я. Рубинштейн, М.С Певзнер.</w:t>
      </w:r>
    </w:p>
    <w:p w:rsidR="003A2435" w:rsidRPr="00A404D4" w:rsidRDefault="00F63FC7" w:rsidP="003A24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404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Место курса в учебном плане.</w:t>
      </w:r>
    </w:p>
    <w:p w:rsidR="00F63FC7" w:rsidRPr="00F1592D" w:rsidRDefault="00EC25D0" w:rsidP="00140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59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Программа рассчитана на 136 часов, 4</w:t>
      </w:r>
      <w:r w:rsidR="00F63FC7" w:rsidRPr="00F159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раза в неделю</w:t>
      </w:r>
      <w:r w:rsidR="00C40EF8" w:rsidRPr="00F159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20-25 минут</w:t>
      </w:r>
      <w:r w:rsidR="00140293" w:rsidRPr="00F159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F63FC7" w:rsidRPr="00F15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формой являются индивидуальные занятия. </w:t>
      </w:r>
    </w:p>
    <w:p w:rsidR="00140293" w:rsidRPr="00F1592D" w:rsidRDefault="00F63FC7" w:rsidP="00140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92D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исправлению речевых нарушений строится с учётом</w:t>
      </w:r>
      <w:r w:rsidR="00140293" w:rsidRPr="00F159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40293" w:rsidRPr="00F1592D" w:rsidRDefault="00F63FC7" w:rsidP="00140293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92D">
        <w:rPr>
          <w:rFonts w:ascii="Times New Roman" w:hAnsi="Times New Roman" w:cs="Times New Roman"/>
          <w:color w:val="000000" w:themeColor="text1"/>
          <w:sz w:val="28"/>
          <w:szCs w:val="28"/>
        </w:rPr>
        <w:t>возраст</w:t>
      </w:r>
      <w:r w:rsidR="00140293" w:rsidRPr="00F1592D">
        <w:rPr>
          <w:rFonts w:ascii="Times New Roman" w:hAnsi="Times New Roman" w:cs="Times New Roman"/>
          <w:color w:val="000000" w:themeColor="text1"/>
          <w:sz w:val="28"/>
          <w:szCs w:val="28"/>
        </w:rPr>
        <w:t>ных особенностей;</w:t>
      </w:r>
    </w:p>
    <w:p w:rsidR="00F63FC7" w:rsidRPr="00F1592D" w:rsidRDefault="00F63FC7" w:rsidP="00140293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особенностей речевого дефекта воспитанников. </w:t>
      </w:r>
    </w:p>
    <w:p w:rsidR="00F63FC7" w:rsidRPr="00F1592D" w:rsidRDefault="00F63FC7" w:rsidP="00140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59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структуру занятия могут входить:</w:t>
      </w:r>
    </w:p>
    <w:p w:rsidR="00140293" w:rsidRPr="00F1592D" w:rsidRDefault="00F63FC7" w:rsidP="00140293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1592D">
        <w:rPr>
          <w:color w:val="000000" w:themeColor="text1"/>
          <w:sz w:val="28"/>
          <w:szCs w:val="28"/>
        </w:rPr>
        <w:t>упражнения для развития артикуляционной моторики;</w:t>
      </w:r>
    </w:p>
    <w:p w:rsidR="00140293" w:rsidRPr="00F1592D" w:rsidRDefault="00F63FC7" w:rsidP="00140293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1592D">
        <w:rPr>
          <w:color w:val="000000" w:themeColor="text1"/>
          <w:sz w:val="28"/>
          <w:szCs w:val="28"/>
        </w:rPr>
        <w:t>упражнения для развития общей координации движений и мелкой моторики пальцев рук;</w:t>
      </w:r>
    </w:p>
    <w:p w:rsidR="00140293" w:rsidRPr="00F1592D" w:rsidRDefault="00F63FC7" w:rsidP="00140293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1592D">
        <w:rPr>
          <w:color w:val="000000" w:themeColor="text1"/>
          <w:sz w:val="28"/>
          <w:szCs w:val="28"/>
        </w:rPr>
        <w:t>дыхательная гимнастика;</w:t>
      </w:r>
    </w:p>
    <w:p w:rsidR="00140293" w:rsidRPr="00F1592D" w:rsidRDefault="00F63FC7" w:rsidP="00140293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1592D">
        <w:rPr>
          <w:color w:val="000000" w:themeColor="text1"/>
          <w:sz w:val="28"/>
          <w:szCs w:val="28"/>
        </w:rPr>
        <w:t>коррекция произношения, автоматизация и дифференциация звуков;</w:t>
      </w:r>
    </w:p>
    <w:p w:rsidR="00140293" w:rsidRPr="00F1592D" w:rsidRDefault="00F63FC7" w:rsidP="00140293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1592D">
        <w:rPr>
          <w:color w:val="000000" w:themeColor="text1"/>
          <w:sz w:val="28"/>
          <w:szCs w:val="28"/>
        </w:rPr>
        <w:t>формирование фонематических процессов;</w:t>
      </w:r>
    </w:p>
    <w:p w:rsidR="00140293" w:rsidRPr="00F1592D" w:rsidRDefault="00F63FC7" w:rsidP="00140293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1592D">
        <w:rPr>
          <w:color w:val="000000" w:themeColor="text1"/>
          <w:sz w:val="28"/>
          <w:szCs w:val="28"/>
        </w:rPr>
        <w:t xml:space="preserve">работа со словами, </w:t>
      </w:r>
      <w:proofErr w:type="spellStart"/>
      <w:r w:rsidRPr="00F1592D">
        <w:rPr>
          <w:color w:val="000000" w:themeColor="text1"/>
          <w:sz w:val="28"/>
          <w:szCs w:val="28"/>
        </w:rPr>
        <w:t>звуко</w:t>
      </w:r>
      <w:proofErr w:type="spellEnd"/>
      <w:r w:rsidRPr="00F1592D">
        <w:rPr>
          <w:color w:val="000000" w:themeColor="text1"/>
          <w:sz w:val="28"/>
          <w:szCs w:val="28"/>
        </w:rPr>
        <w:t>-слоговой анализ слов;</w:t>
      </w:r>
    </w:p>
    <w:p w:rsidR="00140293" w:rsidRPr="00F1592D" w:rsidRDefault="00F63FC7" w:rsidP="00140293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1592D">
        <w:rPr>
          <w:color w:val="000000" w:themeColor="text1"/>
          <w:sz w:val="28"/>
          <w:szCs w:val="28"/>
        </w:rPr>
        <w:t>работа над предложением, текстом;</w:t>
      </w:r>
    </w:p>
    <w:p w:rsidR="00F63FC7" w:rsidRPr="00F1592D" w:rsidRDefault="00F63FC7" w:rsidP="00140293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1592D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:rsidR="00F63A1B" w:rsidRPr="00F1592D" w:rsidRDefault="00F63FC7" w:rsidP="0014029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1592D">
        <w:rPr>
          <w:color w:val="000000" w:themeColor="text1"/>
          <w:sz w:val="28"/>
          <w:szCs w:val="28"/>
        </w:rPr>
        <w:t>Данная программа построена по цикличному принципу и предполагает повторение лексической тематики в каждом классе, на более высоком уровне: усложняется речевой материал, формы звукового анализа и синтеза.</w:t>
      </w:r>
    </w:p>
    <w:p w:rsidR="00F63A1B" w:rsidRPr="00F1592D" w:rsidRDefault="00F63A1B" w:rsidP="0014029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1592D">
        <w:rPr>
          <w:rFonts w:eastAsia="Calibri"/>
          <w:iCs/>
          <w:color w:val="000000" w:themeColor="text1"/>
          <w:sz w:val="28"/>
          <w:szCs w:val="28"/>
        </w:rPr>
        <w:lastRenderedPageBreak/>
        <w:t>Количество часов, указанных в программе примерное и может варьироваться в зависимости от речевого дефекта и степени усвоения материала детьми.</w:t>
      </w:r>
    </w:p>
    <w:p w:rsidR="00893C53" w:rsidRPr="00F1592D" w:rsidRDefault="00F63FC7" w:rsidP="00D92C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</w:rPr>
      </w:pPr>
      <w:r w:rsidRPr="00F159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Содержание коррекционно-логопедической работы по курсу «Коррекция устной и письменной речи.</w:t>
      </w:r>
    </w:p>
    <w:p w:rsidR="00893C53" w:rsidRPr="00F1592D" w:rsidRDefault="00EB357D" w:rsidP="00D92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</w:t>
      </w:r>
      <w:r w:rsidR="00F63FC7" w:rsidRPr="00F15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Диагностический блок</w:t>
      </w:r>
      <w:r w:rsidR="00F63FC7" w:rsidRPr="00F15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«Обследование устной и письменной речи». Результаты обследования фиксируются в речевых картах. В течение учебного года проводится две диагностики: первичная диагностика (по результатам обследования планируется дальнейшая коррекционная работа), и итоговая диагностика (по итогам обследования состояния письменной и устной речи даются рекомендации обучающемуся и его родителям, решается вопрос о целесообразности дальнейшей коррекционной работы)</w:t>
      </w:r>
      <w:r w:rsidR="00D92C53" w:rsidRPr="00F159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592D" w:rsidRPr="00F1592D" w:rsidRDefault="00EB357D" w:rsidP="00D92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5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</w:t>
      </w:r>
      <w:r w:rsidR="00F1592D" w:rsidRPr="00F159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Работа на уровне языкового анализа и синтеза</w:t>
      </w:r>
      <w:r w:rsidR="00F1592D" w:rsidRPr="00F15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1592D" w:rsidRPr="00775EB8" w:rsidRDefault="00F1592D" w:rsidP="00775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9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анализа структуры предложения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159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5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работы над слоговым анализом и синтезом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речевом плане уделяется внимание развитию умения</w:t>
      </w:r>
      <w:r w:rsidRPr="00F15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выделять гласные звуки в слове. Обучающиеся учатся слоговому делению, ведется работа по развитию </w:t>
      </w:r>
      <w:hyperlink r:id="rId8" w:tooltip="Дифференция" w:history="1">
        <w:r w:rsidRPr="00F1592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дифференциации</w:t>
        </w:r>
      </w:hyperlink>
      <w:r w:rsidRPr="00F1592D">
        <w:rPr>
          <w:rFonts w:ascii="Times New Roman" w:hAnsi="Times New Roman" w:cs="Times New Roman"/>
          <w:color w:val="000000" w:themeColor="text1"/>
          <w:sz w:val="28"/>
          <w:szCs w:val="28"/>
        </w:rPr>
        <w:t> гласных и согласных, выделению гласных звуков из слова. Работа по дифференциации гласных и согласных начинается с уточнения представлений об этих звуках, их </w:t>
      </w:r>
      <w:hyperlink r:id="rId9" w:tooltip="Дифференциал" w:history="1">
        <w:r w:rsidRPr="00F1592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дифференциальных</w:t>
        </w:r>
      </w:hyperlink>
      <w:r w:rsidRPr="00F1592D">
        <w:rPr>
          <w:rFonts w:ascii="Times New Roman" w:hAnsi="Times New Roman" w:cs="Times New Roman"/>
          <w:color w:val="000000" w:themeColor="text1"/>
          <w:sz w:val="28"/>
          <w:szCs w:val="28"/>
        </w:rPr>
        <w:t> акустических и произносительн</w:t>
      </w:r>
      <w:r w:rsidR="00775EB8">
        <w:rPr>
          <w:rFonts w:ascii="Times New Roman" w:hAnsi="Times New Roman" w:cs="Times New Roman"/>
          <w:color w:val="000000" w:themeColor="text1"/>
          <w:sz w:val="28"/>
          <w:szCs w:val="28"/>
        </w:rPr>
        <w:t>ых признаках.</w:t>
      </w:r>
    </w:p>
    <w:p w:rsidR="00F63FC7" w:rsidRDefault="00893C53" w:rsidP="00D92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 фонетическом уровне.</w:t>
      </w:r>
    </w:p>
    <w:p w:rsidR="00EB357D" w:rsidRPr="00123320" w:rsidRDefault="00893C53" w:rsidP="00D92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идет целенаправленная работа над разграничением понятий звук-буква, гласные-согласные, согласные твердые-мягкие, а также о</w:t>
      </w:r>
      <w:r w:rsidRPr="00123320">
        <w:rPr>
          <w:rFonts w:ascii="Times New Roman" w:hAnsi="Times New Roman" w:cs="Times New Roman"/>
          <w:sz w:val="28"/>
          <w:szCs w:val="28"/>
        </w:rPr>
        <w:t>бозначение мягкости согласных буквами </w:t>
      </w:r>
      <w:r w:rsidRPr="00123320">
        <w:rPr>
          <w:rFonts w:ascii="Times New Roman" w:hAnsi="Times New Roman" w:cs="Times New Roman"/>
          <w:bCs/>
          <w:sz w:val="28"/>
          <w:szCs w:val="28"/>
        </w:rPr>
        <w:t>ь, е,</w:t>
      </w:r>
      <w:r w:rsidR="00EB357D">
        <w:rPr>
          <w:rFonts w:ascii="Times New Roman" w:hAnsi="Times New Roman" w:cs="Times New Roman"/>
          <w:bCs/>
          <w:sz w:val="28"/>
          <w:szCs w:val="28"/>
        </w:rPr>
        <w:t xml:space="preserve"> ё, и, ю, я,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твердости </w:t>
      </w:r>
      <w:r>
        <w:rPr>
          <w:rFonts w:ascii="Times New Roman" w:hAnsi="Times New Roman" w:cs="Times New Roman"/>
          <w:sz w:val="28"/>
          <w:szCs w:val="28"/>
        </w:rPr>
        <w:t>разделительным мягким</w:t>
      </w:r>
      <w:r w:rsidRPr="00123320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 xml:space="preserve">ом. Обучающиеся учатся </w:t>
      </w:r>
      <w:r w:rsidR="00EB357D" w:rsidRPr="00EB357D">
        <w:rPr>
          <w:rFonts w:ascii="Times New Roman" w:hAnsi="Times New Roman" w:cs="Times New Roman"/>
          <w:sz w:val="28"/>
          <w:szCs w:val="28"/>
        </w:rPr>
        <w:t xml:space="preserve">сравнивать гласные и согласные звуки по способу образования, дифференцировать гласные и </w:t>
      </w:r>
      <w:r w:rsidR="00EB357D">
        <w:rPr>
          <w:rFonts w:ascii="Times New Roman" w:hAnsi="Times New Roman" w:cs="Times New Roman"/>
          <w:sz w:val="28"/>
          <w:szCs w:val="28"/>
        </w:rPr>
        <w:t xml:space="preserve">согласные звуков на всех этапах, </w:t>
      </w:r>
      <w:r>
        <w:rPr>
          <w:rFonts w:ascii="Times New Roman" w:hAnsi="Times New Roman" w:cs="Times New Roman"/>
          <w:sz w:val="28"/>
          <w:szCs w:val="28"/>
        </w:rPr>
        <w:t>выполнять звукобуквенный анализ и синтез слов,</w:t>
      </w:r>
      <w:r w:rsidRPr="00123320">
        <w:rPr>
          <w:rFonts w:ascii="Times New Roman" w:hAnsi="Times New Roman" w:cs="Times New Roman"/>
          <w:sz w:val="28"/>
          <w:szCs w:val="28"/>
        </w:rPr>
        <w:t xml:space="preserve"> употреблять </w:t>
      </w:r>
      <w:r>
        <w:rPr>
          <w:rFonts w:ascii="Times New Roman" w:hAnsi="Times New Roman" w:cs="Times New Roman"/>
          <w:sz w:val="28"/>
          <w:szCs w:val="28"/>
        </w:rPr>
        <w:t>правописание</w:t>
      </w:r>
      <w:r w:rsidRPr="00123320">
        <w:rPr>
          <w:rFonts w:ascii="Times New Roman" w:hAnsi="Times New Roman" w:cs="Times New Roman"/>
          <w:sz w:val="28"/>
          <w:szCs w:val="28"/>
        </w:rPr>
        <w:t xml:space="preserve"> слов с разделительным мягким знаком.</w:t>
      </w:r>
    </w:p>
    <w:p w:rsidR="00893C53" w:rsidRDefault="008E2712" w:rsidP="00D92C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2712">
        <w:rPr>
          <w:rFonts w:ascii="Times New Roman" w:hAnsi="Times New Roman" w:cs="Times New Roman"/>
          <w:b/>
          <w:bCs/>
          <w:sz w:val="28"/>
          <w:szCs w:val="28"/>
        </w:rPr>
        <w:t>III. Работа на морфологическом уровне.</w:t>
      </w:r>
    </w:p>
    <w:p w:rsidR="00CB036E" w:rsidRDefault="008E2712" w:rsidP="00D92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36E">
        <w:rPr>
          <w:rFonts w:ascii="Times New Roman" w:hAnsi="Times New Roman" w:cs="Times New Roman"/>
          <w:sz w:val="28"/>
          <w:szCs w:val="28"/>
        </w:rPr>
        <w:t>Работа на данном этапе предполагает изучение тем</w:t>
      </w:r>
      <w:r w:rsidR="00141B99">
        <w:rPr>
          <w:rFonts w:ascii="Times New Roman" w:hAnsi="Times New Roman" w:cs="Times New Roman"/>
          <w:sz w:val="28"/>
          <w:szCs w:val="28"/>
        </w:rPr>
        <w:t xml:space="preserve">ы </w:t>
      </w:r>
      <w:r w:rsidR="00CB036E">
        <w:rPr>
          <w:rFonts w:ascii="Times New Roman" w:hAnsi="Times New Roman" w:cs="Times New Roman"/>
          <w:b/>
          <w:sz w:val="28"/>
          <w:szCs w:val="28"/>
        </w:rPr>
        <w:t>«</w:t>
      </w:r>
      <w:r w:rsidR="00893C53" w:rsidRPr="00123320">
        <w:rPr>
          <w:rFonts w:ascii="Times New Roman" w:hAnsi="Times New Roman" w:cs="Times New Roman"/>
          <w:sz w:val="28"/>
          <w:szCs w:val="28"/>
        </w:rPr>
        <w:t>Корень и однокоренные слова</w:t>
      </w:r>
      <w:r w:rsidR="00CB036E">
        <w:rPr>
          <w:rFonts w:ascii="Times New Roman" w:hAnsi="Times New Roman" w:cs="Times New Roman"/>
          <w:sz w:val="28"/>
          <w:szCs w:val="28"/>
        </w:rPr>
        <w:t>», «</w:t>
      </w:r>
      <w:r w:rsidR="00CB036E" w:rsidRPr="00CB036E">
        <w:rPr>
          <w:rFonts w:ascii="Times New Roman" w:hAnsi="Times New Roman" w:cs="Times New Roman"/>
          <w:sz w:val="28"/>
          <w:szCs w:val="28"/>
        </w:rPr>
        <w:t>Образование новых слов при помощи приставки</w:t>
      </w:r>
      <w:r w:rsidR="00CB036E">
        <w:rPr>
          <w:rFonts w:ascii="Times New Roman" w:hAnsi="Times New Roman" w:cs="Times New Roman"/>
          <w:sz w:val="28"/>
          <w:szCs w:val="28"/>
        </w:rPr>
        <w:t>», «</w:t>
      </w:r>
      <w:r w:rsidR="00CB036E" w:rsidRPr="00CB036E">
        <w:rPr>
          <w:rFonts w:ascii="Times New Roman" w:hAnsi="Times New Roman" w:cs="Times New Roman"/>
          <w:sz w:val="28"/>
          <w:szCs w:val="28"/>
        </w:rPr>
        <w:t>Образование новых слов при помощи суффиксов</w:t>
      </w:r>
      <w:r w:rsidR="00CB036E">
        <w:rPr>
          <w:rFonts w:ascii="Times New Roman" w:hAnsi="Times New Roman" w:cs="Times New Roman"/>
          <w:sz w:val="28"/>
          <w:szCs w:val="28"/>
        </w:rPr>
        <w:t>», «</w:t>
      </w:r>
      <w:r w:rsidR="00CB036E" w:rsidRPr="00CB036E">
        <w:rPr>
          <w:rFonts w:ascii="Times New Roman" w:hAnsi="Times New Roman" w:cs="Times New Roman"/>
          <w:sz w:val="28"/>
          <w:szCs w:val="28"/>
        </w:rPr>
        <w:t>Различение приставок и предлогов</w:t>
      </w:r>
      <w:r w:rsidR="00141B99">
        <w:rPr>
          <w:rFonts w:ascii="Times New Roman" w:hAnsi="Times New Roman" w:cs="Times New Roman"/>
          <w:sz w:val="28"/>
          <w:szCs w:val="28"/>
        </w:rPr>
        <w:t>», Дифференциация предлогов.</w:t>
      </w:r>
    </w:p>
    <w:p w:rsidR="00141B99" w:rsidRPr="00141B99" w:rsidRDefault="00CB036E" w:rsidP="00141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учатся подбирать </w:t>
      </w:r>
      <w:r w:rsidRPr="00CB036E">
        <w:rPr>
          <w:rFonts w:ascii="Times New Roman" w:hAnsi="Times New Roman" w:cs="Times New Roman"/>
          <w:sz w:val="28"/>
          <w:szCs w:val="28"/>
        </w:rPr>
        <w:t>группы родс</w:t>
      </w:r>
      <w:r>
        <w:rPr>
          <w:rFonts w:ascii="Times New Roman" w:hAnsi="Times New Roman" w:cs="Times New Roman"/>
          <w:sz w:val="28"/>
          <w:szCs w:val="28"/>
        </w:rPr>
        <w:t>твенных слов (несложные случаи),</w:t>
      </w:r>
      <w:r w:rsidRPr="00CB036E">
        <w:rPr>
          <w:rFonts w:ascii="Times New Roman" w:hAnsi="Times New Roman" w:cs="Times New Roman"/>
          <w:sz w:val="28"/>
          <w:szCs w:val="28"/>
        </w:rPr>
        <w:t xml:space="preserve"> проверять написание в корне безударных гласных, звонких и глухих соглас</w:t>
      </w:r>
      <w:r>
        <w:rPr>
          <w:rFonts w:ascii="Times New Roman" w:hAnsi="Times New Roman" w:cs="Times New Roman"/>
          <w:sz w:val="28"/>
          <w:szCs w:val="28"/>
        </w:rPr>
        <w:t xml:space="preserve">ных путем изменения формы слова, проверять непроизносимые согласные, употреблять предлоги. </w:t>
      </w:r>
      <w:r w:rsidR="00141B99" w:rsidRPr="00141B99">
        <w:rPr>
          <w:rFonts w:ascii="Times New Roman" w:hAnsi="Times New Roman" w:cs="Times New Roman"/>
          <w:sz w:val="28"/>
          <w:szCs w:val="28"/>
        </w:rPr>
        <w:t>Корень слова. Подбор однокоренных слов.</w:t>
      </w:r>
    </w:p>
    <w:p w:rsidR="00072F35" w:rsidRPr="003A2435" w:rsidRDefault="00072F35" w:rsidP="00D92C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72F35">
        <w:rPr>
          <w:rFonts w:ascii="Times New Roman" w:hAnsi="Times New Roman" w:cs="Times New Roman"/>
          <w:b/>
          <w:bCs/>
          <w:sz w:val="28"/>
          <w:szCs w:val="28"/>
        </w:rPr>
        <w:t>IV. Работа на лексическом уровне.</w:t>
      </w:r>
    </w:p>
    <w:p w:rsidR="008D4AC5" w:rsidRPr="008D4AC5" w:rsidRDefault="00072F35" w:rsidP="008D4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Работа на данном этапе предполагает изучение </w:t>
      </w:r>
      <w:r w:rsidR="003A2435">
        <w:rPr>
          <w:rFonts w:ascii="Times New Roman" w:hAnsi="Times New Roman" w:cs="Times New Roman"/>
          <w:sz w:val="28"/>
          <w:szCs w:val="28"/>
        </w:rPr>
        <w:t>и</w:t>
      </w:r>
      <w:r w:rsidR="008D4AC5">
        <w:rPr>
          <w:rFonts w:ascii="Times New Roman" w:hAnsi="Times New Roman" w:cs="Times New Roman"/>
          <w:bCs/>
          <w:sz w:val="28"/>
          <w:szCs w:val="28"/>
        </w:rPr>
        <w:t>мени</w:t>
      </w:r>
      <w:r w:rsidR="003A2435">
        <w:rPr>
          <w:rFonts w:ascii="Times New Roman" w:hAnsi="Times New Roman" w:cs="Times New Roman"/>
          <w:bCs/>
          <w:sz w:val="28"/>
          <w:szCs w:val="28"/>
        </w:rPr>
        <w:t xml:space="preserve"> существительного</w:t>
      </w:r>
      <w:r w:rsidR="008D4AC5">
        <w:rPr>
          <w:rFonts w:ascii="Times New Roman" w:hAnsi="Times New Roman" w:cs="Times New Roman"/>
          <w:bCs/>
          <w:sz w:val="28"/>
          <w:szCs w:val="28"/>
        </w:rPr>
        <w:t xml:space="preserve"> и прилагательного.</w:t>
      </w:r>
      <w:r w:rsidR="003A24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AC5">
        <w:rPr>
          <w:rFonts w:ascii="Times New Roman" w:hAnsi="Times New Roman" w:cs="Times New Roman"/>
          <w:bCs/>
          <w:sz w:val="28"/>
          <w:szCs w:val="28"/>
        </w:rPr>
        <w:t xml:space="preserve">Имя существительное: </w:t>
      </w:r>
      <w:r w:rsidR="003A2435">
        <w:rPr>
          <w:rFonts w:ascii="Times New Roman" w:hAnsi="Times New Roman" w:cs="Times New Roman"/>
          <w:sz w:val="28"/>
          <w:szCs w:val="28"/>
        </w:rPr>
        <w:t>о</w:t>
      </w:r>
      <w:r w:rsidR="003A2435" w:rsidRPr="00123320">
        <w:rPr>
          <w:rFonts w:ascii="Times New Roman" w:hAnsi="Times New Roman" w:cs="Times New Roman"/>
          <w:sz w:val="28"/>
          <w:szCs w:val="28"/>
        </w:rPr>
        <w:t xml:space="preserve">пределение </w:t>
      </w:r>
      <w:r w:rsidR="003A2435">
        <w:rPr>
          <w:rFonts w:ascii="Times New Roman" w:hAnsi="Times New Roman" w:cs="Times New Roman"/>
          <w:sz w:val="28"/>
          <w:szCs w:val="28"/>
        </w:rPr>
        <w:t>его грамматических признаков: о</w:t>
      </w:r>
      <w:r w:rsidR="00893C53" w:rsidRPr="00123320">
        <w:rPr>
          <w:rFonts w:ascii="Times New Roman" w:hAnsi="Times New Roman" w:cs="Times New Roman"/>
          <w:sz w:val="28"/>
          <w:szCs w:val="28"/>
        </w:rPr>
        <w:t>душевленные и неоду</w:t>
      </w:r>
      <w:r w:rsidR="003A2435">
        <w:rPr>
          <w:rFonts w:ascii="Times New Roman" w:hAnsi="Times New Roman" w:cs="Times New Roman"/>
          <w:sz w:val="28"/>
          <w:szCs w:val="28"/>
        </w:rPr>
        <w:t>шевленные имена существительные, с</w:t>
      </w:r>
      <w:r w:rsidR="00893C53" w:rsidRPr="00123320">
        <w:rPr>
          <w:rFonts w:ascii="Times New Roman" w:hAnsi="Times New Roman" w:cs="Times New Roman"/>
          <w:sz w:val="28"/>
          <w:szCs w:val="28"/>
        </w:rPr>
        <w:t>обственные и нарицательные имена существительные. Правописание имён собственных. Изменение имён существительных по числам. Род имен существительных. Различение имён существительных по родам. Правописание имен существительных мужского и женского рода с шипящей на конце.  Изменение и</w:t>
      </w:r>
      <w:r w:rsidR="008D4AC5">
        <w:rPr>
          <w:rFonts w:ascii="Times New Roman" w:hAnsi="Times New Roman" w:cs="Times New Roman"/>
          <w:sz w:val="28"/>
          <w:szCs w:val="28"/>
        </w:rPr>
        <w:t>мен существительных по числам.</w:t>
      </w:r>
      <w:r w:rsidR="008D4A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AC5">
        <w:rPr>
          <w:rFonts w:ascii="Times New Roman" w:hAnsi="Times New Roman" w:cs="Times New Roman"/>
          <w:sz w:val="28"/>
          <w:szCs w:val="28"/>
        </w:rPr>
        <w:t>Имя прилагательное:</w:t>
      </w:r>
      <w:r w:rsidR="008D4AC5" w:rsidRPr="008D4AC5">
        <w:rPr>
          <w:rFonts w:ascii="Times New Roman" w:hAnsi="Times New Roman" w:cs="Times New Roman"/>
          <w:sz w:val="28"/>
          <w:szCs w:val="28"/>
        </w:rPr>
        <w:t xml:space="preserve"> Изменен</w:t>
      </w:r>
      <w:r w:rsidR="008D4AC5">
        <w:rPr>
          <w:rFonts w:ascii="Times New Roman" w:hAnsi="Times New Roman" w:cs="Times New Roman"/>
          <w:sz w:val="28"/>
          <w:szCs w:val="28"/>
        </w:rPr>
        <w:t xml:space="preserve">ие имен прилагательных по родам </w:t>
      </w:r>
      <w:r w:rsidR="008D4AC5" w:rsidRPr="008D4AC5">
        <w:rPr>
          <w:rFonts w:ascii="Times New Roman" w:hAnsi="Times New Roman" w:cs="Times New Roman"/>
          <w:sz w:val="28"/>
          <w:szCs w:val="28"/>
        </w:rPr>
        <w:t>Склонение имен при</w:t>
      </w:r>
      <w:r w:rsidR="008D4AC5">
        <w:rPr>
          <w:rFonts w:ascii="Times New Roman" w:hAnsi="Times New Roman" w:cs="Times New Roman"/>
          <w:sz w:val="28"/>
          <w:szCs w:val="28"/>
        </w:rPr>
        <w:t xml:space="preserve">лагательных в единственном и </w:t>
      </w:r>
      <w:r w:rsidR="008D4AC5" w:rsidRPr="008D4AC5">
        <w:rPr>
          <w:rFonts w:ascii="Times New Roman" w:hAnsi="Times New Roman" w:cs="Times New Roman"/>
          <w:sz w:val="28"/>
          <w:szCs w:val="28"/>
        </w:rPr>
        <w:t>во множественном числе</w:t>
      </w:r>
      <w:r w:rsidR="008D4AC5">
        <w:rPr>
          <w:rFonts w:ascii="Times New Roman" w:hAnsi="Times New Roman" w:cs="Times New Roman"/>
          <w:sz w:val="28"/>
          <w:szCs w:val="28"/>
        </w:rPr>
        <w:t>.</w:t>
      </w:r>
    </w:p>
    <w:p w:rsidR="008D4AC5" w:rsidRPr="008D4AC5" w:rsidRDefault="003A2435" w:rsidP="008D4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435">
        <w:rPr>
          <w:rFonts w:ascii="Times New Roman" w:hAnsi="Times New Roman" w:cs="Times New Roman"/>
          <w:sz w:val="28"/>
          <w:szCs w:val="28"/>
        </w:rPr>
        <w:lastRenderedPageBreak/>
        <w:t>Обучающиеся учатся</w:t>
      </w:r>
      <w:r>
        <w:rPr>
          <w:rFonts w:ascii="Times New Roman" w:hAnsi="Times New Roman" w:cs="Times New Roman"/>
          <w:sz w:val="28"/>
          <w:szCs w:val="28"/>
        </w:rPr>
        <w:t xml:space="preserve"> употреблять на письме и</w:t>
      </w:r>
      <w:r w:rsidR="00893C53" w:rsidRPr="00123320">
        <w:rPr>
          <w:rFonts w:ascii="Times New Roman" w:hAnsi="Times New Roman" w:cs="Times New Roman"/>
          <w:sz w:val="28"/>
          <w:szCs w:val="28"/>
        </w:rPr>
        <w:t>мена существительные собственные</w:t>
      </w:r>
      <w:r>
        <w:rPr>
          <w:rFonts w:ascii="Times New Roman" w:hAnsi="Times New Roman" w:cs="Times New Roman"/>
          <w:sz w:val="28"/>
          <w:szCs w:val="28"/>
        </w:rPr>
        <w:t>, собственные и нарицательные, е</w:t>
      </w:r>
      <w:r w:rsidRPr="003A2435">
        <w:rPr>
          <w:rFonts w:ascii="Times New Roman" w:hAnsi="Times New Roman" w:cs="Times New Roman"/>
          <w:sz w:val="28"/>
          <w:szCs w:val="28"/>
        </w:rPr>
        <w:t>динственное и множественное число имен существительных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1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 и</w:t>
      </w:r>
      <w:r w:rsidR="00893C53" w:rsidRPr="00123320">
        <w:rPr>
          <w:rFonts w:ascii="Times New Roman" w:hAnsi="Times New Roman" w:cs="Times New Roman"/>
          <w:sz w:val="28"/>
          <w:szCs w:val="28"/>
        </w:rPr>
        <w:t>мена существительны</w:t>
      </w:r>
      <w:r>
        <w:rPr>
          <w:rFonts w:ascii="Times New Roman" w:hAnsi="Times New Roman" w:cs="Times New Roman"/>
          <w:sz w:val="28"/>
          <w:szCs w:val="28"/>
        </w:rPr>
        <w:t>е одушевленные и неодушевленные, род имен существительных, падеж имен существительных,</w:t>
      </w:r>
      <w:r w:rsidR="008D4AC5">
        <w:rPr>
          <w:rFonts w:ascii="Times New Roman" w:hAnsi="Times New Roman" w:cs="Times New Roman"/>
          <w:sz w:val="28"/>
          <w:szCs w:val="28"/>
        </w:rPr>
        <w:t xml:space="preserve"> число имен существительных </w:t>
      </w:r>
      <w:r w:rsidR="008D4AC5" w:rsidRPr="00123320">
        <w:rPr>
          <w:rFonts w:ascii="Times New Roman" w:hAnsi="Times New Roman" w:cs="Times New Roman"/>
          <w:sz w:val="28"/>
          <w:szCs w:val="28"/>
        </w:rPr>
        <w:t>выделять</w:t>
      </w:r>
      <w:r w:rsidR="00893C53" w:rsidRPr="00123320">
        <w:rPr>
          <w:rFonts w:ascii="Times New Roman" w:hAnsi="Times New Roman" w:cs="Times New Roman"/>
          <w:sz w:val="28"/>
          <w:szCs w:val="28"/>
        </w:rPr>
        <w:t xml:space="preserve"> имя существительное как часть речи</w:t>
      </w:r>
      <w:r w:rsidR="00893C53" w:rsidRPr="008D4AC5">
        <w:rPr>
          <w:rFonts w:ascii="Times New Roman" w:hAnsi="Times New Roman" w:cs="Times New Roman"/>
          <w:sz w:val="28"/>
          <w:szCs w:val="28"/>
        </w:rPr>
        <w:t>.</w:t>
      </w:r>
      <w:r w:rsidR="008D4AC5" w:rsidRPr="008D4AC5">
        <w:rPr>
          <w:rFonts w:ascii="Times New Roman" w:hAnsi="Times New Roman" w:cs="Times New Roman"/>
          <w:sz w:val="28"/>
          <w:szCs w:val="28"/>
        </w:rPr>
        <w:t xml:space="preserve"> При обучении определению имени прилагательного как речи, обучающиеся учатся изменять имя прилагательное по родам, склонять прилагательные в единственном и во множественном числе</w:t>
      </w:r>
      <w:r w:rsidR="008D4AC5">
        <w:rPr>
          <w:rFonts w:ascii="Times New Roman" w:hAnsi="Times New Roman" w:cs="Times New Roman"/>
          <w:sz w:val="28"/>
          <w:szCs w:val="28"/>
        </w:rPr>
        <w:t>.</w:t>
      </w:r>
    </w:p>
    <w:p w:rsidR="003A2435" w:rsidRPr="003A2435" w:rsidRDefault="003A2435" w:rsidP="00D92C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A2435">
        <w:rPr>
          <w:rFonts w:ascii="Times New Roman" w:hAnsi="Times New Roman" w:cs="Times New Roman"/>
          <w:b/>
          <w:bCs/>
          <w:sz w:val="28"/>
          <w:szCs w:val="28"/>
        </w:rPr>
        <w:t xml:space="preserve">V. Работа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3A2435">
        <w:rPr>
          <w:rFonts w:ascii="Times New Roman" w:hAnsi="Times New Roman" w:cs="Times New Roman"/>
          <w:b/>
          <w:bCs/>
          <w:sz w:val="28"/>
          <w:szCs w:val="28"/>
        </w:rPr>
        <w:t xml:space="preserve"> синтаксическом уровне.</w:t>
      </w:r>
    </w:p>
    <w:p w:rsidR="003A2435" w:rsidRPr="003A2435" w:rsidRDefault="003A2435" w:rsidP="00D92C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435">
        <w:rPr>
          <w:rFonts w:ascii="Times New Roman" w:hAnsi="Times New Roman" w:cs="Times New Roman"/>
          <w:bCs/>
          <w:sz w:val="28"/>
          <w:szCs w:val="28"/>
        </w:rPr>
        <w:t>Работа на данном этапе предполагает</w:t>
      </w:r>
      <w:r w:rsidR="008D4A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45A">
        <w:rPr>
          <w:rFonts w:ascii="Times New Roman" w:hAnsi="Times New Roman" w:cs="Times New Roman"/>
          <w:bCs/>
          <w:sz w:val="28"/>
          <w:szCs w:val="28"/>
        </w:rPr>
        <w:t>п</w:t>
      </w:r>
      <w:r w:rsidRPr="003A2435">
        <w:rPr>
          <w:rFonts w:ascii="Times New Roman" w:hAnsi="Times New Roman" w:cs="Times New Roman"/>
          <w:bCs/>
          <w:sz w:val="28"/>
          <w:szCs w:val="28"/>
        </w:rPr>
        <w:t xml:space="preserve">реодоление и предупреждение </w:t>
      </w:r>
      <w:proofErr w:type="spellStart"/>
      <w:r w:rsidRPr="003A2435">
        <w:rPr>
          <w:rFonts w:ascii="Times New Roman" w:hAnsi="Times New Roman" w:cs="Times New Roman"/>
          <w:bCs/>
          <w:sz w:val="28"/>
          <w:szCs w:val="28"/>
        </w:rPr>
        <w:t>аграмматизма</w:t>
      </w:r>
      <w:proofErr w:type="spellEnd"/>
      <w:r w:rsidRPr="003A2435">
        <w:rPr>
          <w:rFonts w:ascii="Times New Roman" w:hAnsi="Times New Roman" w:cs="Times New Roman"/>
          <w:bCs/>
          <w:sz w:val="28"/>
          <w:szCs w:val="28"/>
        </w:rPr>
        <w:t xml:space="preserve"> в речи учащихся; усвоение ими норм сочетаемости слов; осознанное построение предложений.</w:t>
      </w:r>
    </w:p>
    <w:p w:rsidR="003A2435" w:rsidRDefault="0090445A" w:rsidP="00D92C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Обучающиеся учатся согласовывать существительные с глаголом в роде и числе,</w:t>
      </w:r>
      <w:r w:rsidR="008D4AC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прилагательного в роде и числе, выделять главные и второстепенные члены предложения, конструировать простые предложения (распространённые и нераспространённые)</w:t>
      </w:r>
      <w:r w:rsidRPr="0090445A">
        <w:rPr>
          <w:rFonts w:ascii="Times New Roman" w:hAnsi="Times New Roman" w:cs="Times New Roman"/>
          <w:bCs/>
          <w:sz w:val="28"/>
          <w:szCs w:val="28"/>
        </w:rPr>
        <w:t xml:space="preserve"> с однородными членами.</w:t>
      </w:r>
      <w:r w:rsidR="008D4AC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Употреблять </w:t>
      </w:r>
      <w:r>
        <w:rPr>
          <w:rFonts w:ascii="Times New Roman" w:hAnsi="Times New Roman" w:cs="Times New Roman"/>
          <w:bCs/>
          <w:sz w:val="28"/>
          <w:szCs w:val="28"/>
        </w:rPr>
        <w:t>в письменной речи перечисление без союзов, з</w:t>
      </w:r>
      <w:r w:rsidRPr="0090445A">
        <w:rPr>
          <w:rFonts w:ascii="Times New Roman" w:hAnsi="Times New Roman" w:cs="Times New Roman"/>
          <w:bCs/>
          <w:sz w:val="28"/>
          <w:szCs w:val="28"/>
        </w:rPr>
        <w:t>наки препинания между од</w:t>
      </w:r>
      <w:r>
        <w:rPr>
          <w:rFonts w:ascii="Times New Roman" w:hAnsi="Times New Roman" w:cs="Times New Roman"/>
          <w:bCs/>
          <w:sz w:val="28"/>
          <w:szCs w:val="28"/>
        </w:rPr>
        <w:t>нородными членами предложения, о</w:t>
      </w:r>
      <w:r w:rsidRPr="0090445A">
        <w:rPr>
          <w:rFonts w:ascii="Times New Roman" w:hAnsi="Times New Roman" w:cs="Times New Roman"/>
          <w:bCs/>
          <w:sz w:val="28"/>
          <w:szCs w:val="28"/>
        </w:rPr>
        <w:t xml:space="preserve">днородные члены предложения с союзом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0445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D4AC5">
        <w:rPr>
          <w:rFonts w:ascii="Times New Roman" w:hAnsi="Times New Roman" w:cs="Times New Roman"/>
          <w:bCs/>
          <w:sz w:val="28"/>
          <w:szCs w:val="28"/>
        </w:rPr>
        <w:t>, а также обращение в письменной форме.</w:t>
      </w:r>
    </w:p>
    <w:p w:rsidR="00315064" w:rsidRDefault="0090445A" w:rsidP="00D92C5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445A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893C53" w:rsidRPr="0090445A">
        <w:rPr>
          <w:rFonts w:ascii="Times New Roman" w:hAnsi="Times New Roman" w:cs="Times New Roman"/>
          <w:b/>
          <w:bCs/>
          <w:sz w:val="28"/>
          <w:szCs w:val="28"/>
        </w:rPr>
        <w:t>Связная</w:t>
      </w:r>
      <w:proofErr w:type="spellEnd"/>
      <w:r w:rsidR="00893C53" w:rsidRPr="0090445A">
        <w:rPr>
          <w:rFonts w:ascii="Times New Roman" w:hAnsi="Times New Roman" w:cs="Times New Roman"/>
          <w:b/>
          <w:bCs/>
          <w:sz w:val="28"/>
          <w:szCs w:val="28"/>
        </w:rPr>
        <w:t xml:space="preserve"> речь</w:t>
      </w:r>
    </w:p>
    <w:p w:rsidR="00140293" w:rsidRDefault="00BE321E" w:rsidP="0044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Пересказ: последовательный, краткий, выборочный, творческий.</w:t>
      </w:r>
      <w:r w:rsidR="00315064" w:rsidRPr="003150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="00446ACF">
        <w:rPr>
          <w:rFonts w:ascii="Times New Roman" w:eastAsia="Calibri" w:hAnsi="Times New Roman" w:cs="Times New Roman"/>
          <w:color w:val="000000"/>
          <w:sz w:val="28"/>
          <w:szCs w:val="28"/>
        </w:rPr>
        <w:t>оставление сочинения</w:t>
      </w:r>
      <w:r w:rsidR="00315064" w:rsidRPr="00315064">
        <w:rPr>
          <w:rFonts w:ascii="Times New Roman" w:eastAsia="Calibri" w:hAnsi="Times New Roman" w:cs="Times New Roman"/>
          <w:color w:val="000000"/>
          <w:sz w:val="28"/>
          <w:szCs w:val="28"/>
        </w:rPr>
        <w:t>, повествовательного ха</w:t>
      </w:r>
      <w:r w:rsidR="00446ACF">
        <w:rPr>
          <w:rFonts w:ascii="Times New Roman" w:eastAsia="Calibri" w:hAnsi="Times New Roman" w:cs="Times New Roman"/>
          <w:color w:val="000000"/>
          <w:sz w:val="28"/>
          <w:szCs w:val="28"/>
        </w:rPr>
        <w:t>рактера</w:t>
      </w:r>
      <w:r w:rsidR="004547C4">
        <w:rPr>
          <w:rFonts w:ascii="Times New Roman" w:eastAsia="Calibri" w:hAnsi="Times New Roman" w:cs="Times New Roman"/>
          <w:color w:val="000000"/>
          <w:sz w:val="28"/>
          <w:szCs w:val="28"/>
        </w:rPr>
        <w:t>. Работа с деформированным текстом.</w:t>
      </w:r>
      <w:r w:rsidR="00446ACF" w:rsidRPr="00446ACF">
        <w:t xml:space="preserve"> </w:t>
      </w:r>
      <w:r w:rsidR="00446ACF" w:rsidRPr="00446ACF">
        <w:rPr>
          <w:rFonts w:ascii="Times New Roman" w:eastAsia="Calibri" w:hAnsi="Times New Roman" w:cs="Times New Roman"/>
          <w:color w:val="000000"/>
          <w:sz w:val="28"/>
          <w:szCs w:val="28"/>
        </w:rPr>
        <w:t>Последовательный пересказ текстов с опорой на вопросы. Составление предложен</w:t>
      </w:r>
      <w:r w:rsidR="00446ACF">
        <w:rPr>
          <w:rFonts w:ascii="Times New Roman" w:eastAsia="Calibri" w:hAnsi="Times New Roman" w:cs="Times New Roman"/>
          <w:color w:val="000000"/>
          <w:sz w:val="28"/>
          <w:szCs w:val="28"/>
        </w:rPr>
        <w:t>ий (полных ответов на вопросы).</w:t>
      </w:r>
    </w:p>
    <w:p w:rsidR="00140293" w:rsidRPr="00140293" w:rsidRDefault="00140293" w:rsidP="001402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402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Планируемые результаты реализации программы коррекционного курса «Коррекция письменной и устной речи»</w:t>
      </w:r>
    </w:p>
    <w:p w:rsidR="00140293" w:rsidRPr="00140293" w:rsidRDefault="00140293" w:rsidP="00140293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02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Результаты реализации программы коррекционного курса «Коррекция письменной и устной речи» оцениваются как итоговые на момент завершения реализации программы.</w:t>
      </w:r>
    </w:p>
    <w:p w:rsidR="00140293" w:rsidRPr="00140293" w:rsidRDefault="00140293" w:rsidP="00140293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02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Реализация программы коррекционного курса «Коррекция письменной и устной речи» предполагает достижение обучающимися двух видов результатов: личностных и предметных.</w:t>
      </w:r>
    </w:p>
    <w:p w:rsidR="00140293" w:rsidRPr="00140293" w:rsidRDefault="00140293" w:rsidP="00140293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02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140293" w:rsidRPr="00140293" w:rsidRDefault="00140293" w:rsidP="00140293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02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Личностные результаты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140293" w:rsidRDefault="00140293" w:rsidP="00140293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402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 личностным результатам относятся: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820"/>
        <w:gridCol w:w="567"/>
        <w:gridCol w:w="567"/>
        <w:gridCol w:w="567"/>
        <w:gridCol w:w="561"/>
      </w:tblGrid>
      <w:tr w:rsidR="00140293" w:rsidRPr="00140293" w:rsidTr="007035BF">
        <w:trPr>
          <w:cantSplit/>
          <w:trHeight w:val="564"/>
        </w:trPr>
        <w:tc>
          <w:tcPr>
            <w:tcW w:w="2263" w:type="dxa"/>
            <w:vMerge w:val="restart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Результаты </w:t>
            </w: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реализации программы логопедического сопровождения</w:t>
            </w:r>
          </w:p>
        </w:tc>
        <w:tc>
          <w:tcPr>
            <w:tcW w:w="4820" w:type="dxa"/>
            <w:vMerge w:val="restart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4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Динамика</w:t>
            </w:r>
          </w:p>
        </w:tc>
      </w:tr>
      <w:tr w:rsidR="00140293" w:rsidRPr="00140293" w:rsidTr="00C74DA0">
        <w:trPr>
          <w:cantSplit/>
          <w:trHeight w:val="3225"/>
        </w:trPr>
        <w:tc>
          <w:tcPr>
            <w:tcW w:w="2263" w:type="dxa"/>
            <w:vMerge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Отсутствует </w:t>
            </w:r>
            <w:r w:rsidR="00C74D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-0б</w:t>
            </w:r>
          </w:p>
        </w:tc>
        <w:tc>
          <w:tcPr>
            <w:tcW w:w="567" w:type="dxa"/>
            <w:textDirection w:val="btLr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Минимальная</w:t>
            </w:r>
            <w:r w:rsidR="00C74D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-1б.</w:t>
            </w:r>
          </w:p>
        </w:tc>
        <w:tc>
          <w:tcPr>
            <w:tcW w:w="567" w:type="dxa"/>
            <w:textDirection w:val="btLr"/>
          </w:tcPr>
          <w:p w:rsidR="00140293" w:rsidRPr="00140293" w:rsidRDefault="00C74DA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="00140293"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довлетворительная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-2б</w:t>
            </w:r>
          </w:p>
        </w:tc>
        <w:tc>
          <w:tcPr>
            <w:tcW w:w="561" w:type="dxa"/>
            <w:textDirection w:val="btLr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Значительная</w:t>
            </w:r>
            <w:r w:rsidR="00C74D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-3б.</w:t>
            </w:r>
          </w:p>
          <w:p w:rsidR="00140293" w:rsidRPr="00140293" w:rsidRDefault="00140293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25D0" w:rsidRPr="00140293" w:rsidTr="001B3D4F">
        <w:trPr>
          <w:cantSplit/>
          <w:trHeight w:val="70"/>
        </w:trPr>
        <w:tc>
          <w:tcPr>
            <w:tcW w:w="2263" w:type="dxa"/>
            <w:vMerge w:val="restart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1B3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испытывать чувство гордости за свою страну;</w:t>
            </w:r>
          </w:p>
        </w:tc>
        <w:tc>
          <w:tcPr>
            <w:tcW w:w="567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25D0" w:rsidRPr="00140293" w:rsidTr="001B3D4F">
        <w:trPr>
          <w:cantSplit/>
          <w:trHeight w:val="70"/>
        </w:trPr>
        <w:tc>
          <w:tcPr>
            <w:tcW w:w="2263" w:type="dxa"/>
            <w:vMerge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1B3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гордиться школьными успехами и достижениями как собственными, так и своих товарищей;</w:t>
            </w:r>
          </w:p>
        </w:tc>
        <w:tc>
          <w:tcPr>
            <w:tcW w:w="567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25D0" w:rsidRPr="00140293" w:rsidTr="001B3D4F">
        <w:trPr>
          <w:cantSplit/>
          <w:trHeight w:val="70"/>
        </w:trPr>
        <w:tc>
          <w:tcPr>
            <w:tcW w:w="2263" w:type="dxa"/>
            <w:vMerge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1B3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адекватно эмоционально откликаться на произведения литературы, музыки, живописи и др.;</w:t>
            </w:r>
          </w:p>
        </w:tc>
        <w:tc>
          <w:tcPr>
            <w:tcW w:w="567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25D0" w:rsidRPr="00140293" w:rsidTr="001B3D4F">
        <w:trPr>
          <w:cantSplit/>
          <w:trHeight w:val="70"/>
        </w:trPr>
        <w:tc>
          <w:tcPr>
            <w:tcW w:w="2263" w:type="dxa"/>
            <w:vMerge w:val="restart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1B3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уважительно и бережно относиться к людям труда и результатам их деятельности;</w:t>
            </w:r>
          </w:p>
        </w:tc>
        <w:tc>
          <w:tcPr>
            <w:tcW w:w="567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25D0" w:rsidRPr="00140293" w:rsidTr="001B3D4F">
        <w:trPr>
          <w:cantSplit/>
          <w:trHeight w:val="70"/>
        </w:trPr>
        <w:tc>
          <w:tcPr>
            <w:tcW w:w="2263" w:type="dxa"/>
            <w:vMerge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1B3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активно включаться в общеполезную социальную деятельность;</w:t>
            </w:r>
          </w:p>
        </w:tc>
        <w:tc>
          <w:tcPr>
            <w:tcW w:w="567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25D0" w:rsidRPr="00140293" w:rsidTr="001B3D4F">
        <w:trPr>
          <w:cantSplit/>
          <w:trHeight w:val="70"/>
        </w:trPr>
        <w:tc>
          <w:tcPr>
            <w:tcW w:w="2263" w:type="dxa"/>
            <w:vMerge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1B3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бережно относиться к культурно-историческому наследию родного края и страны.</w:t>
            </w:r>
          </w:p>
        </w:tc>
        <w:tc>
          <w:tcPr>
            <w:tcW w:w="567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" w:type="dxa"/>
            <w:textDirection w:val="btLr"/>
          </w:tcPr>
          <w:p w:rsidR="00EC25D0" w:rsidRPr="00140293" w:rsidRDefault="00EC25D0" w:rsidP="00140293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40293" w:rsidRPr="00140293" w:rsidRDefault="00140293" w:rsidP="00140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02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Предметные результаты включают освоенные обучающимися знания и умения, готовность их применения.</w:t>
      </w:r>
    </w:p>
    <w:p w:rsidR="00140293" w:rsidRPr="00140293" w:rsidRDefault="00140293" w:rsidP="00140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0293">
        <w:rPr>
          <w:rFonts w:ascii="Times New Roman" w:eastAsia="Calibri" w:hAnsi="Times New Roman" w:cs="Times New Roman"/>
          <w:color w:val="000000"/>
          <w:sz w:val="28"/>
          <w:szCs w:val="28"/>
        </w:rPr>
        <w:t>К предметным результатам относятся: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19"/>
        <w:gridCol w:w="4873"/>
        <w:gridCol w:w="708"/>
        <w:gridCol w:w="845"/>
      </w:tblGrid>
      <w:tr w:rsidR="00140293" w:rsidRPr="00140293" w:rsidTr="007035BF">
        <w:trPr>
          <w:cantSplit/>
          <w:trHeight w:val="225"/>
        </w:trPr>
        <w:tc>
          <w:tcPr>
            <w:tcW w:w="2919" w:type="dxa"/>
            <w:vMerge w:val="restart"/>
          </w:tcPr>
          <w:p w:rsidR="00140293" w:rsidRPr="00140293" w:rsidRDefault="008C0326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</w:t>
            </w:r>
            <w:r w:rsidR="00140293"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</w:t>
            </w:r>
          </w:p>
        </w:tc>
        <w:tc>
          <w:tcPr>
            <w:tcW w:w="4873" w:type="dxa"/>
            <w:vMerge w:val="restart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Показатель </w:t>
            </w:r>
          </w:p>
        </w:tc>
        <w:tc>
          <w:tcPr>
            <w:tcW w:w="1553" w:type="dxa"/>
            <w:gridSpan w:val="2"/>
          </w:tcPr>
          <w:p w:rsidR="00140293" w:rsidRPr="00140293" w:rsidRDefault="00140293" w:rsidP="0014029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Уровень </w:t>
            </w:r>
          </w:p>
        </w:tc>
      </w:tr>
      <w:tr w:rsidR="00140293" w:rsidRPr="00140293" w:rsidTr="007035BF">
        <w:trPr>
          <w:cantSplit/>
          <w:trHeight w:val="2374"/>
        </w:trPr>
        <w:tc>
          <w:tcPr>
            <w:tcW w:w="2919" w:type="dxa"/>
            <w:vMerge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  <w:vMerge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left="113"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минимальный</w:t>
            </w:r>
          </w:p>
        </w:tc>
        <w:tc>
          <w:tcPr>
            <w:tcW w:w="845" w:type="dxa"/>
            <w:textDirection w:val="btLr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left="113"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достаточный</w:t>
            </w:r>
          </w:p>
        </w:tc>
      </w:tr>
      <w:tr w:rsidR="00140293" w:rsidRPr="00140293" w:rsidTr="007035BF">
        <w:tc>
          <w:tcPr>
            <w:tcW w:w="2919" w:type="dxa"/>
            <w:vMerge w:val="restart"/>
          </w:tcPr>
          <w:p w:rsidR="00140293" w:rsidRPr="00140293" w:rsidRDefault="00140293" w:rsidP="00C74DA0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Предметные</w:t>
            </w:r>
          </w:p>
        </w:tc>
        <w:tc>
          <w:tcPr>
            <w:tcW w:w="4873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-различение звука и буквы, звуков гласных</w:t>
            </w: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сог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ласных, обозначение их на письме</w:t>
            </w:r>
          </w:p>
        </w:tc>
        <w:tc>
          <w:tcPr>
            <w:tcW w:w="708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0293" w:rsidRPr="00140293" w:rsidTr="007035BF">
        <w:tc>
          <w:tcPr>
            <w:tcW w:w="2919" w:type="dxa"/>
            <w:vMerge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умение проверять</w:t>
            </w: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написание безударных гласных, звонких и глухих согласных путём изменения формы слова</w:t>
            </w:r>
          </w:p>
        </w:tc>
        <w:tc>
          <w:tcPr>
            <w:tcW w:w="708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0293" w:rsidRPr="00140293" w:rsidTr="007035BF">
        <w:tc>
          <w:tcPr>
            <w:tcW w:w="2919" w:type="dxa"/>
            <w:vMerge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-выделение имени существительного, имени прилагательного</w:t>
            </w: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глагол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как части речи</w:t>
            </w:r>
          </w:p>
        </w:tc>
        <w:tc>
          <w:tcPr>
            <w:tcW w:w="708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6BC3" w:rsidRPr="00140293" w:rsidTr="007035BF">
        <w:tc>
          <w:tcPr>
            <w:tcW w:w="2919" w:type="dxa"/>
            <w:vMerge/>
          </w:tcPr>
          <w:p w:rsidR="000D6BC3" w:rsidRPr="00140293" w:rsidRDefault="000D6BC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0D6BC3" w:rsidRDefault="000D6BC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-согласование слов в предложении</w:t>
            </w:r>
          </w:p>
        </w:tc>
        <w:tc>
          <w:tcPr>
            <w:tcW w:w="708" w:type="dxa"/>
          </w:tcPr>
          <w:p w:rsidR="000D6BC3" w:rsidRPr="00140293" w:rsidRDefault="000D6BC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0D6BC3" w:rsidRPr="00140293" w:rsidRDefault="000D6BC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6BC3" w:rsidRPr="00140293" w:rsidTr="007035BF">
        <w:tc>
          <w:tcPr>
            <w:tcW w:w="2919" w:type="dxa"/>
            <w:vMerge/>
          </w:tcPr>
          <w:p w:rsidR="000D6BC3" w:rsidRPr="00140293" w:rsidRDefault="000D6BC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0D6BC3" w:rsidRDefault="000D6BC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-употребление в речи предлогов</w:t>
            </w:r>
          </w:p>
        </w:tc>
        <w:tc>
          <w:tcPr>
            <w:tcW w:w="708" w:type="dxa"/>
          </w:tcPr>
          <w:p w:rsidR="000D6BC3" w:rsidRPr="00140293" w:rsidRDefault="000D6BC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0D6BC3" w:rsidRPr="00140293" w:rsidRDefault="000D6BC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6BC3" w:rsidRPr="00140293" w:rsidTr="007035BF">
        <w:tc>
          <w:tcPr>
            <w:tcW w:w="2919" w:type="dxa"/>
            <w:vMerge/>
          </w:tcPr>
          <w:p w:rsidR="000D6BC3" w:rsidRPr="00140293" w:rsidRDefault="000D6BC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0D6BC3" w:rsidRDefault="007A0B62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-склонение сущ. по числам</w:t>
            </w:r>
          </w:p>
        </w:tc>
        <w:tc>
          <w:tcPr>
            <w:tcW w:w="708" w:type="dxa"/>
          </w:tcPr>
          <w:p w:rsidR="000D6BC3" w:rsidRPr="00140293" w:rsidRDefault="000D6BC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0D6BC3" w:rsidRPr="00140293" w:rsidRDefault="000D6BC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B62" w:rsidRPr="00140293" w:rsidTr="007035BF">
        <w:tc>
          <w:tcPr>
            <w:tcW w:w="2919" w:type="dxa"/>
            <w:vMerge/>
          </w:tcPr>
          <w:p w:rsidR="007A0B62" w:rsidRPr="00140293" w:rsidRDefault="007A0B62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7A0B62" w:rsidRDefault="007A0B62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-склонение прилагательных в ед. и мн. числе.</w:t>
            </w:r>
          </w:p>
        </w:tc>
        <w:tc>
          <w:tcPr>
            <w:tcW w:w="708" w:type="dxa"/>
          </w:tcPr>
          <w:p w:rsidR="007A0B62" w:rsidRPr="00140293" w:rsidRDefault="007A0B62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7A0B62" w:rsidRPr="00140293" w:rsidRDefault="007A0B62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B62" w:rsidRPr="00140293" w:rsidTr="007035BF">
        <w:tc>
          <w:tcPr>
            <w:tcW w:w="2919" w:type="dxa"/>
            <w:vMerge/>
          </w:tcPr>
          <w:p w:rsidR="007A0B62" w:rsidRPr="00140293" w:rsidRDefault="007A0B62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7A0B62" w:rsidRDefault="007A0B62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-писать </w:t>
            </w:r>
            <w:r w:rsidRPr="007A0B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лова с </w:t>
            </w:r>
            <w:r w:rsidRPr="007A0B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чередующимися гласными и согласными в корне слова</w:t>
            </w:r>
          </w:p>
        </w:tc>
        <w:tc>
          <w:tcPr>
            <w:tcW w:w="708" w:type="dxa"/>
          </w:tcPr>
          <w:p w:rsidR="007A0B62" w:rsidRPr="00140293" w:rsidRDefault="007A0B62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7A0B62" w:rsidRPr="00140293" w:rsidRDefault="007A0B62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B62" w:rsidRPr="00140293" w:rsidTr="007035BF">
        <w:tc>
          <w:tcPr>
            <w:tcW w:w="2919" w:type="dxa"/>
            <w:vMerge/>
          </w:tcPr>
          <w:p w:rsidR="007A0B62" w:rsidRPr="00140293" w:rsidRDefault="007A0B62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7A0B62" w:rsidRDefault="007A0B62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-правильно писать, учитывая орфографические нормы имена собственные и нарицательные.</w:t>
            </w:r>
          </w:p>
        </w:tc>
        <w:tc>
          <w:tcPr>
            <w:tcW w:w="708" w:type="dxa"/>
          </w:tcPr>
          <w:p w:rsidR="007A0B62" w:rsidRPr="00140293" w:rsidRDefault="007A0B62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7A0B62" w:rsidRPr="00140293" w:rsidRDefault="007A0B62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0B62" w:rsidRPr="00140293" w:rsidTr="007035BF">
        <w:tc>
          <w:tcPr>
            <w:tcW w:w="2919" w:type="dxa"/>
            <w:vMerge/>
          </w:tcPr>
          <w:p w:rsidR="007A0B62" w:rsidRPr="00140293" w:rsidRDefault="007A0B62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7A0B62" w:rsidRDefault="007A0B62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7A0B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правильно писать, учитывая орфографические нормы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сущ. с шипящими на конце.</w:t>
            </w:r>
          </w:p>
        </w:tc>
        <w:tc>
          <w:tcPr>
            <w:tcW w:w="708" w:type="dxa"/>
          </w:tcPr>
          <w:p w:rsidR="007A0B62" w:rsidRPr="00140293" w:rsidRDefault="007A0B62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7A0B62" w:rsidRPr="00140293" w:rsidRDefault="007A0B62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0293" w:rsidRPr="00140293" w:rsidTr="007035BF">
        <w:tc>
          <w:tcPr>
            <w:tcW w:w="2919" w:type="dxa"/>
            <w:vMerge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-построение простого распространённого предложения</w:t>
            </w:r>
          </w:p>
        </w:tc>
        <w:tc>
          <w:tcPr>
            <w:tcW w:w="708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0293" w:rsidRPr="00140293" w:rsidTr="007035BF">
        <w:tc>
          <w:tcPr>
            <w:tcW w:w="2919" w:type="dxa"/>
            <w:vMerge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C2BE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устное </w:t>
            </w:r>
            <w:r w:rsidRPr="0014029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связно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е высказывание</w:t>
            </w:r>
            <w:r w:rsidRPr="0014029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устно, </w:t>
            </w:r>
            <w:r w:rsidR="00BC2BE4" w:rsidRPr="0014029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письменн</w:t>
            </w:r>
            <w:r w:rsidR="00BC2BE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ое ( с помощью логопеда); чтение</w:t>
            </w:r>
            <w:r w:rsidRPr="0014029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осознанно, правильно</w:t>
            </w:r>
            <w:r w:rsidR="00BC2BE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0293" w:rsidRPr="00140293" w:rsidTr="007035BF">
        <w:trPr>
          <w:trHeight w:val="583"/>
        </w:trPr>
        <w:tc>
          <w:tcPr>
            <w:tcW w:w="2919" w:type="dxa"/>
            <w:vMerge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выразительно</w:t>
            </w:r>
            <w:r w:rsidR="00BC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 чтение, целыми словами вслух;</w:t>
            </w: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«про себя», выполняя задания логопеда; отвечать на вопросы</w:t>
            </w:r>
          </w:p>
        </w:tc>
        <w:tc>
          <w:tcPr>
            <w:tcW w:w="708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0293" w:rsidRPr="00140293" w:rsidTr="007035BF">
        <w:trPr>
          <w:trHeight w:val="131"/>
        </w:trPr>
        <w:tc>
          <w:tcPr>
            <w:tcW w:w="2919" w:type="dxa"/>
            <w:vMerge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BC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предсказывание</w:t>
            </w: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текст</w:t>
            </w:r>
            <w:r w:rsidR="00BC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 по плану с помощью логопеда</w:t>
            </w: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несложные по содержанию тексты – самостоятельно</w:t>
            </w:r>
            <w:r w:rsidR="00BC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6BC3" w:rsidRPr="00140293" w:rsidTr="007035BF">
        <w:trPr>
          <w:trHeight w:val="131"/>
        </w:trPr>
        <w:tc>
          <w:tcPr>
            <w:tcW w:w="2919" w:type="dxa"/>
            <w:vMerge/>
          </w:tcPr>
          <w:p w:rsidR="000D6BC3" w:rsidRPr="00140293" w:rsidRDefault="000D6BC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0D6BC3" w:rsidRDefault="000D6BC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-выделение главной мысли текста</w:t>
            </w:r>
          </w:p>
        </w:tc>
        <w:tc>
          <w:tcPr>
            <w:tcW w:w="708" w:type="dxa"/>
          </w:tcPr>
          <w:p w:rsidR="000D6BC3" w:rsidRPr="00140293" w:rsidRDefault="000D6BC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0D6BC3" w:rsidRPr="00140293" w:rsidRDefault="000D6BC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6BC3" w:rsidRPr="00140293" w:rsidTr="007035BF">
        <w:trPr>
          <w:trHeight w:val="131"/>
        </w:trPr>
        <w:tc>
          <w:tcPr>
            <w:tcW w:w="2919" w:type="dxa"/>
            <w:vMerge/>
          </w:tcPr>
          <w:p w:rsidR="000D6BC3" w:rsidRPr="00140293" w:rsidRDefault="000D6BC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0D6BC3" w:rsidRDefault="000D6BC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-составление плана пересказа </w:t>
            </w:r>
          </w:p>
        </w:tc>
        <w:tc>
          <w:tcPr>
            <w:tcW w:w="708" w:type="dxa"/>
          </w:tcPr>
          <w:p w:rsidR="000D6BC3" w:rsidRPr="00140293" w:rsidRDefault="000D6BC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0D6BC3" w:rsidRPr="00140293" w:rsidRDefault="000D6BC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3D4F" w:rsidRPr="00140293" w:rsidTr="001B3D4F">
        <w:trPr>
          <w:trHeight w:val="70"/>
        </w:trPr>
        <w:tc>
          <w:tcPr>
            <w:tcW w:w="2919" w:type="dxa"/>
            <w:vMerge/>
          </w:tcPr>
          <w:p w:rsidR="001B3D4F" w:rsidRPr="00140293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1B3D4F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-пересказ текста по плану</w:t>
            </w:r>
          </w:p>
        </w:tc>
        <w:tc>
          <w:tcPr>
            <w:tcW w:w="708" w:type="dxa"/>
          </w:tcPr>
          <w:p w:rsidR="001B3D4F" w:rsidRPr="00140293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1B3D4F" w:rsidRPr="00140293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0293" w:rsidRPr="00140293" w:rsidTr="007035BF">
        <w:trPr>
          <w:trHeight w:val="273"/>
        </w:trPr>
        <w:tc>
          <w:tcPr>
            <w:tcW w:w="2919" w:type="dxa"/>
            <w:vMerge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-з</w:t>
            </w:r>
            <w:r w:rsidR="00BC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нание</w:t>
            </w: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наизусть 6-8 стихотворений; алфавит; пословицы, загадки, стихотворения</w:t>
            </w:r>
          </w:p>
        </w:tc>
        <w:tc>
          <w:tcPr>
            <w:tcW w:w="708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2BE4" w:rsidRPr="00140293" w:rsidTr="00BC2BE4">
        <w:trPr>
          <w:trHeight w:val="621"/>
        </w:trPr>
        <w:tc>
          <w:tcPr>
            <w:tcW w:w="2919" w:type="dxa"/>
            <w:vMerge/>
          </w:tcPr>
          <w:p w:rsidR="00BC2BE4" w:rsidRPr="00140293" w:rsidRDefault="00BC2BE4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BC2BE4" w:rsidRPr="00140293" w:rsidRDefault="00BC2BE4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-умение самостоятельно проверять письменную работу.</w:t>
            </w:r>
          </w:p>
        </w:tc>
        <w:tc>
          <w:tcPr>
            <w:tcW w:w="708" w:type="dxa"/>
          </w:tcPr>
          <w:p w:rsidR="00BC2BE4" w:rsidRPr="00140293" w:rsidRDefault="00BC2BE4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BC2BE4" w:rsidRPr="00140293" w:rsidRDefault="00BC2BE4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0293" w:rsidRPr="00140293" w:rsidTr="007035BF">
        <w:trPr>
          <w:trHeight w:val="252"/>
        </w:trPr>
        <w:tc>
          <w:tcPr>
            <w:tcW w:w="2919" w:type="dxa"/>
            <w:vMerge w:val="restart"/>
            <w:tcBorders>
              <w:bottom w:val="single" w:sz="4" w:space="0" w:color="auto"/>
            </w:tcBorders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Регулятивные</w:t>
            </w:r>
          </w:p>
        </w:tc>
        <w:tc>
          <w:tcPr>
            <w:tcW w:w="4873" w:type="dxa"/>
          </w:tcPr>
          <w:p w:rsidR="00140293" w:rsidRPr="00140293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1B3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принимать и сохранять цели и задачи решения типовых учебных и практических задач,</w:t>
            </w:r>
            <w:r w:rsidRPr="001B3D4F">
              <w:t xml:space="preserve"> </w:t>
            </w:r>
            <w:r w:rsidRPr="001B3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осуществлять коллективный поиск </w:t>
            </w:r>
            <w:r w:rsidRPr="001B3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средств их осуществления; о</w:t>
            </w:r>
          </w:p>
        </w:tc>
        <w:tc>
          <w:tcPr>
            <w:tcW w:w="708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0293" w:rsidRPr="00140293" w:rsidTr="007035BF">
        <w:trPr>
          <w:trHeight w:val="247"/>
        </w:trPr>
        <w:tc>
          <w:tcPr>
            <w:tcW w:w="2919" w:type="dxa"/>
            <w:vMerge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140293" w:rsidRPr="00140293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-осознанно</w:t>
            </w:r>
            <w:r w:rsidRPr="001B3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действовать на основе разных видов инструкций для решения практических и учебных задач;</w:t>
            </w:r>
          </w:p>
        </w:tc>
        <w:tc>
          <w:tcPr>
            <w:tcW w:w="708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0293" w:rsidRPr="00140293" w:rsidTr="007035BF">
        <w:trPr>
          <w:trHeight w:val="247"/>
        </w:trPr>
        <w:tc>
          <w:tcPr>
            <w:tcW w:w="2919" w:type="dxa"/>
            <w:vMerge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140293" w:rsidRPr="00140293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1B3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осуществлять взаимный контроль в совместной деятельности; обладать готовностью к осуществлению самоконтроля в процессе деятельности;</w:t>
            </w:r>
          </w:p>
        </w:tc>
        <w:tc>
          <w:tcPr>
            <w:tcW w:w="708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3D4F" w:rsidRPr="00140293" w:rsidTr="004346FF">
        <w:trPr>
          <w:trHeight w:val="1650"/>
        </w:trPr>
        <w:tc>
          <w:tcPr>
            <w:tcW w:w="2919" w:type="dxa"/>
            <w:vMerge/>
          </w:tcPr>
          <w:p w:rsidR="001B3D4F" w:rsidRPr="00140293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1B3D4F" w:rsidRPr="00140293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1B3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адекватно реагировать на внешний контроль и оценку, корректировать в соответствии с ней свою деятельность.</w:t>
            </w:r>
          </w:p>
        </w:tc>
        <w:tc>
          <w:tcPr>
            <w:tcW w:w="708" w:type="dxa"/>
          </w:tcPr>
          <w:p w:rsidR="001B3D4F" w:rsidRPr="00140293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1B3D4F" w:rsidRPr="00140293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0293" w:rsidRPr="00140293" w:rsidTr="007035BF">
        <w:trPr>
          <w:trHeight w:val="247"/>
        </w:trPr>
        <w:tc>
          <w:tcPr>
            <w:tcW w:w="2919" w:type="dxa"/>
            <w:vMerge w:val="restart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02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Коммуникативные</w:t>
            </w:r>
          </w:p>
        </w:tc>
        <w:tc>
          <w:tcPr>
            <w:tcW w:w="4873" w:type="dxa"/>
          </w:tcPr>
          <w:p w:rsidR="00140293" w:rsidRPr="00140293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1B3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вступать и поддерживать коммуникацию в разных ситуациях социального взаимодействия (учебных, трудовых, бытовых и др.);</w:t>
            </w:r>
          </w:p>
        </w:tc>
        <w:tc>
          <w:tcPr>
            <w:tcW w:w="708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</w:tcPr>
          <w:p w:rsidR="00140293" w:rsidRPr="00140293" w:rsidRDefault="00140293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3D4F" w:rsidRPr="00140293" w:rsidTr="007035BF">
        <w:trPr>
          <w:trHeight w:val="247"/>
        </w:trPr>
        <w:tc>
          <w:tcPr>
            <w:tcW w:w="2919" w:type="dxa"/>
            <w:vMerge/>
          </w:tcPr>
          <w:p w:rsidR="001B3D4F" w:rsidRPr="00140293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</w:tcPr>
          <w:p w:rsidR="001B3D4F" w:rsidRPr="00140293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1B3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слушать собеседника, вступать в диалог и поддерживать его, использовать разные виды делового письма для решения жизненно значимых задач;</w:t>
            </w:r>
          </w:p>
        </w:tc>
        <w:tc>
          <w:tcPr>
            <w:tcW w:w="708" w:type="dxa"/>
            <w:vMerge w:val="restart"/>
          </w:tcPr>
          <w:p w:rsidR="001B3D4F" w:rsidRPr="00140293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vMerge w:val="restart"/>
          </w:tcPr>
          <w:p w:rsidR="001B3D4F" w:rsidRPr="00140293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3D4F" w:rsidRPr="00140293" w:rsidTr="004346FF">
        <w:trPr>
          <w:trHeight w:val="1610"/>
        </w:trPr>
        <w:tc>
          <w:tcPr>
            <w:tcW w:w="2919" w:type="dxa"/>
            <w:vMerge/>
            <w:tcBorders>
              <w:bottom w:val="single" w:sz="4" w:space="0" w:color="auto"/>
            </w:tcBorders>
          </w:tcPr>
          <w:p w:rsidR="001B3D4F" w:rsidRPr="00140293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1B3D4F" w:rsidRPr="00140293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1B3D4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использовать доступные источники и средства получения информации для решения коммуникативных и познавательных задач.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B3D4F" w:rsidRPr="00140293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1B3D4F" w:rsidRPr="00140293" w:rsidRDefault="001B3D4F" w:rsidP="00140293">
            <w:pPr>
              <w:autoSpaceDE w:val="0"/>
              <w:autoSpaceDN w:val="0"/>
              <w:adjustRightInd w:val="0"/>
              <w:ind w:right="45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C2BE4" w:rsidRPr="001B3D4F" w:rsidRDefault="00BC2BE4" w:rsidP="001B3D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3D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Материально-технические и учебно-методические условия реализации программы:</w:t>
      </w:r>
    </w:p>
    <w:p w:rsidR="008D67E9" w:rsidRPr="008D67E9" w:rsidRDefault="008D67E9" w:rsidP="008D67E9">
      <w:pPr>
        <w:autoSpaceDE w:val="0"/>
        <w:autoSpaceDN w:val="0"/>
        <w:adjustRightInd w:val="0"/>
        <w:spacing w:after="0" w:line="240" w:lineRule="auto"/>
        <w:ind w:right="510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D67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может быть успешно реализована при наличии следующих </w:t>
      </w:r>
      <w:r w:rsidRPr="008D67E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материалов и оборудования:</w:t>
      </w:r>
    </w:p>
    <w:p w:rsidR="008D67E9" w:rsidRPr="008D67E9" w:rsidRDefault="008D67E9" w:rsidP="008D67E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67E9">
        <w:rPr>
          <w:rFonts w:ascii="Times New Roman" w:eastAsia="Calibri" w:hAnsi="Times New Roman" w:cs="Times New Roman"/>
          <w:color w:val="000000"/>
          <w:sz w:val="28"/>
          <w:szCs w:val="28"/>
        </w:rPr>
        <w:t>Кабинет, оборудованный детскими столами, стульями.</w:t>
      </w:r>
    </w:p>
    <w:p w:rsidR="008D67E9" w:rsidRPr="008D67E9" w:rsidRDefault="008D67E9" w:rsidP="008D67E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67E9">
        <w:rPr>
          <w:rFonts w:ascii="Times New Roman" w:eastAsia="Calibri" w:hAnsi="Times New Roman" w:cs="Times New Roman"/>
          <w:color w:val="000000"/>
          <w:sz w:val="28"/>
          <w:szCs w:val="28"/>
        </w:rPr>
        <w:t>Логопедическое зеркало.</w:t>
      </w:r>
    </w:p>
    <w:p w:rsidR="008D67E9" w:rsidRPr="008D67E9" w:rsidRDefault="008D67E9" w:rsidP="008D67E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67E9"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Методические пособия (муляжи, игровые пособия, пр.)</w:t>
      </w:r>
    </w:p>
    <w:p w:rsidR="00BC2BE4" w:rsidRPr="00C74DA0" w:rsidRDefault="008D67E9" w:rsidP="00C74DA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67E9">
        <w:rPr>
          <w:rFonts w:ascii="Times New Roman" w:eastAsia="Calibri" w:hAnsi="Times New Roman" w:cs="Times New Roman"/>
          <w:color w:val="000000"/>
          <w:sz w:val="28"/>
          <w:szCs w:val="28"/>
        </w:rPr>
        <w:t>Демонстрационный наглядный материал (фото, видео, наглядные пособия, реальные образцы) в соответствии с изучаемой темой</w:t>
      </w:r>
    </w:p>
    <w:p w:rsidR="004F790B" w:rsidRPr="00BC2BE4" w:rsidRDefault="00BC2BE4" w:rsidP="00BC2B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Учебно-методические условия</w:t>
      </w:r>
      <w:r w:rsidR="004F790B" w:rsidRPr="00BC2BE4">
        <w:rPr>
          <w:rFonts w:ascii="Times New Roman" w:hAnsi="Times New Roman" w:cs="Times New Roman"/>
          <w:b/>
          <w:sz w:val="28"/>
          <w:szCs w:val="28"/>
        </w:rPr>
        <w:t>:</w:t>
      </w:r>
    </w:p>
    <w:p w:rsidR="00F114F2" w:rsidRPr="00BC2BE4" w:rsidRDefault="00B5281C" w:rsidP="00BC2BE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B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Учебник: для 5 классов специальных (коррекционных) образовательных учреждений VIII вида /Русский язык 5 класс. Учебник для специальных (коррекционных) образовательных учреждений VIII вида под ред. Н.Г. </w:t>
      </w:r>
      <w:proofErr w:type="spellStart"/>
      <w:r w:rsidRPr="00BC2BE4">
        <w:rPr>
          <w:rFonts w:ascii="Times New Roman" w:eastAsia="Calibri" w:hAnsi="Times New Roman" w:cs="Times New Roman"/>
          <w:color w:val="000000"/>
          <w:sz w:val="28"/>
          <w:szCs w:val="28"/>
        </w:rPr>
        <w:t>Галунчикова</w:t>
      </w:r>
      <w:proofErr w:type="spellEnd"/>
      <w:r w:rsidRPr="00BC2BE4">
        <w:rPr>
          <w:rFonts w:ascii="Times New Roman" w:eastAsia="Calibri" w:hAnsi="Times New Roman" w:cs="Times New Roman"/>
          <w:color w:val="000000"/>
          <w:sz w:val="28"/>
          <w:szCs w:val="28"/>
        </w:rPr>
        <w:t>, Э.В. Якубовская. – 8-е изд. – М.: Просвещение, 2015;</w:t>
      </w:r>
      <w:bookmarkStart w:id="0" w:name="_GoBack"/>
      <w:bookmarkEnd w:id="0"/>
    </w:p>
    <w:p w:rsidR="001B3D4F" w:rsidRPr="001B3D4F" w:rsidRDefault="004F790B" w:rsidP="001B3D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4F2">
        <w:rPr>
          <w:rFonts w:ascii="Times New Roman" w:hAnsi="Times New Roman" w:cs="Times New Roman"/>
          <w:sz w:val="28"/>
          <w:szCs w:val="28"/>
        </w:rPr>
        <w:lastRenderedPageBreak/>
        <w:t xml:space="preserve"> Е.В. Мазанова. «Коррекция </w:t>
      </w:r>
      <w:proofErr w:type="spellStart"/>
      <w:r w:rsidRPr="00F114F2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F114F2">
        <w:rPr>
          <w:rFonts w:ascii="Times New Roman" w:hAnsi="Times New Roman" w:cs="Times New Roman"/>
          <w:sz w:val="28"/>
          <w:szCs w:val="28"/>
        </w:rPr>
        <w:t xml:space="preserve"> на почве языкового анализа и синтеза. Конспекты занятий для логопедов»., М. Издательство «ГНОМ», 2016г.;</w:t>
      </w:r>
    </w:p>
    <w:p w:rsidR="00BC2BE4" w:rsidRPr="00704598" w:rsidRDefault="00BC2BE4" w:rsidP="00BC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обеспечение:</w:t>
      </w:r>
    </w:p>
    <w:p w:rsidR="00BC2BE4" w:rsidRDefault="00BC2BE4" w:rsidP="00C74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Учитель-логопед.</w:t>
      </w:r>
    </w:p>
    <w:p w:rsidR="00BC2BE4" w:rsidRDefault="00BC2BE4" w:rsidP="00C74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Механизмы реализации программы психологического сопровождения.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механизм </w:t>
      </w:r>
      <w:r w:rsidRPr="0070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программы – оптимально-выстроенное взаимодействие специалистов </w:t>
      </w:r>
      <w:proofErr w:type="spellStart"/>
      <w:r w:rsidRPr="0070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образовательногоучреждения</w:t>
      </w:r>
      <w:proofErr w:type="spellEnd"/>
      <w:r w:rsidRPr="0070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взаимодействие с родителями (законным представителем) ребенка, </w:t>
      </w:r>
      <w:proofErr w:type="spellStart"/>
      <w:r w:rsidRPr="0070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обеспечивающеесистемное</w:t>
      </w:r>
      <w:proofErr w:type="spellEnd"/>
      <w:r w:rsidRPr="0070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детей с ограниченными возможностями здоровья </w:t>
      </w:r>
      <w:proofErr w:type="spellStart"/>
      <w:r w:rsidRPr="0070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специалистамиразличного</w:t>
      </w:r>
      <w:proofErr w:type="spellEnd"/>
      <w:r w:rsidRPr="0070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профиля в образовательном процессе.</w:t>
      </w:r>
    </w:p>
    <w:p w:rsidR="00BC2BE4" w:rsidRPr="00704598" w:rsidRDefault="00BC2BE4" w:rsidP="00BC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эффективности программы:</w:t>
      </w:r>
    </w:p>
    <w:p w:rsidR="00BC2BE4" w:rsidRPr="00704598" w:rsidRDefault="00BC2BE4" w:rsidP="00BC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уровня теоретической и практической 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обучающегося в соответствии с </w:t>
      </w:r>
      <w:r w:rsidRPr="0070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граммой логопедических</w:t>
      </w:r>
      <w:r w:rsidRPr="0070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занятий;</w:t>
      </w:r>
    </w:p>
    <w:p w:rsidR="00BC2BE4" w:rsidRDefault="00BC2BE4" w:rsidP="00BC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-повышение уровня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обучающихся;</w:t>
      </w:r>
    </w:p>
    <w:p w:rsidR="00BC2BE4" w:rsidRPr="00704598" w:rsidRDefault="00BC2BE4" w:rsidP="00BC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0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учебной мотивации (наличие устойчивой мотивации к учению);</w:t>
      </w:r>
    </w:p>
    <w:p w:rsidR="00BC2BE4" w:rsidRPr="00704598" w:rsidRDefault="00BC2BE4" w:rsidP="00BC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личности учащегося;</w:t>
      </w:r>
    </w:p>
    <w:p w:rsidR="00BC2BE4" w:rsidRPr="00C74DA0" w:rsidRDefault="00BC2BE4" w:rsidP="00C74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социализация ребенка с ОВЗ,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жизненной компетенции;</w:t>
      </w:r>
    </w:p>
    <w:p w:rsidR="00BC2BE4" w:rsidRPr="007E4303" w:rsidRDefault="00BC2BE4" w:rsidP="00BC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4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Прогнозируемый результат:</w:t>
      </w:r>
    </w:p>
    <w:p w:rsidR="00BC2BE4" w:rsidRPr="00704598" w:rsidRDefault="00BC2BE4" w:rsidP="00BC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(компенсация) речевых</w:t>
      </w:r>
      <w:r w:rsidRPr="0070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процессов;</w:t>
      </w:r>
    </w:p>
    <w:p w:rsidR="00BC2BE4" w:rsidRPr="00704598" w:rsidRDefault="00BC2BE4" w:rsidP="00BC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успешная адаптация к школьному обучению;</w:t>
      </w:r>
    </w:p>
    <w:p w:rsidR="00BC2BE4" w:rsidRPr="00704598" w:rsidRDefault="00BC2BE4" w:rsidP="00BC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учебной мотивации;</w:t>
      </w:r>
    </w:p>
    <w:p w:rsidR="00BC2BE4" w:rsidRPr="001B3D4F" w:rsidRDefault="00BC2BE4" w:rsidP="001B3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само</w:t>
      </w:r>
      <w:r w:rsidR="001B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стоятельности и </w:t>
      </w:r>
      <w:proofErr w:type="spellStart"/>
      <w:r w:rsidR="001B3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самоорганиза</w:t>
      </w:r>
      <w:proofErr w:type="spellEnd"/>
    </w:p>
    <w:p w:rsidR="00BC2BE4" w:rsidRDefault="00BC2BE4" w:rsidP="00315064">
      <w:pPr>
        <w:rPr>
          <w:rFonts w:ascii="Times New Roman" w:hAnsi="Times New Roman" w:cs="Times New Roman"/>
          <w:sz w:val="28"/>
          <w:szCs w:val="28"/>
        </w:rPr>
      </w:pPr>
    </w:p>
    <w:p w:rsidR="00AE5958" w:rsidRDefault="00AE5958" w:rsidP="00AE5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E5958" w:rsidSect="00BF31AD">
          <w:footerReference w:type="default" r:id="rId10"/>
          <w:pgSz w:w="11906" w:h="16838"/>
          <w:pgMar w:top="720" w:right="720" w:bottom="720" w:left="720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E5958" w:rsidRPr="0062226B" w:rsidRDefault="00AE5958" w:rsidP="00AE5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 Календарно-тематическое планирование</w:t>
      </w:r>
    </w:p>
    <w:p w:rsidR="00AE5958" w:rsidRPr="0072310E" w:rsidRDefault="00AE5958" w:rsidP="00AE59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Количество часов -136, в неделю -4</w:t>
      </w:r>
      <w:r w:rsidRPr="0072310E">
        <w:rPr>
          <w:rFonts w:ascii="Times New Roman" w:hAnsi="Times New Roman" w:cs="Times New Roman"/>
          <w:i/>
          <w:sz w:val="28"/>
          <w:szCs w:val="28"/>
        </w:rPr>
        <w:t xml:space="preserve"> часа.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899"/>
        <w:gridCol w:w="1617"/>
        <w:gridCol w:w="1117"/>
        <w:gridCol w:w="1117"/>
      </w:tblGrid>
      <w:tr w:rsidR="00AE5958" w:rsidRPr="0072310E" w:rsidTr="005272D5">
        <w:trPr>
          <w:trHeight w:val="225"/>
        </w:trPr>
        <w:tc>
          <w:tcPr>
            <w:tcW w:w="1129" w:type="dxa"/>
            <w:vMerge w:val="restart"/>
            <w:shd w:val="clear" w:color="auto" w:fill="auto"/>
          </w:tcPr>
          <w:p w:rsidR="00AE5958" w:rsidRPr="0072310E" w:rsidRDefault="00AE595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99" w:type="dxa"/>
            <w:vMerge w:val="restart"/>
            <w:shd w:val="clear" w:color="auto" w:fill="auto"/>
          </w:tcPr>
          <w:p w:rsidR="00AE5958" w:rsidRPr="0072310E" w:rsidRDefault="00AE595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617" w:type="dxa"/>
            <w:vMerge w:val="restart"/>
          </w:tcPr>
          <w:p w:rsidR="00AE5958" w:rsidRPr="0072310E" w:rsidRDefault="00AE5958" w:rsidP="007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34" w:type="dxa"/>
            <w:gridSpan w:val="2"/>
            <w:shd w:val="clear" w:color="auto" w:fill="auto"/>
          </w:tcPr>
          <w:p w:rsidR="00AE5958" w:rsidRPr="0072310E" w:rsidRDefault="00AE5958" w:rsidP="007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E5958" w:rsidRPr="0072310E" w:rsidTr="005272D5">
        <w:trPr>
          <w:trHeight w:val="420"/>
        </w:trPr>
        <w:tc>
          <w:tcPr>
            <w:tcW w:w="1129" w:type="dxa"/>
            <w:vMerge/>
            <w:shd w:val="clear" w:color="auto" w:fill="auto"/>
          </w:tcPr>
          <w:p w:rsidR="00AE5958" w:rsidRPr="0072310E" w:rsidRDefault="00AE595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9" w:type="dxa"/>
            <w:vMerge/>
            <w:shd w:val="clear" w:color="auto" w:fill="auto"/>
          </w:tcPr>
          <w:p w:rsidR="00AE5958" w:rsidRPr="0072310E" w:rsidRDefault="00AE595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AE5958" w:rsidRPr="0072310E" w:rsidRDefault="00AE595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AE5958" w:rsidRPr="0072310E" w:rsidRDefault="00AE595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55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17" w:type="dxa"/>
            <w:shd w:val="clear" w:color="auto" w:fill="auto"/>
          </w:tcPr>
          <w:p w:rsidR="00AE5958" w:rsidRPr="0072310E" w:rsidRDefault="00AE595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AE5958" w:rsidRPr="0072310E" w:rsidTr="005272D5">
        <w:tc>
          <w:tcPr>
            <w:tcW w:w="1129" w:type="dxa"/>
            <w:shd w:val="clear" w:color="auto" w:fill="auto"/>
          </w:tcPr>
          <w:p w:rsidR="00AE5958" w:rsidRPr="0072310E" w:rsidRDefault="0001249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899" w:type="dxa"/>
            <w:shd w:val="clear" w:color="auto" w:fill="auto"/>
          </w:tcPr>
          <w:p w:rsidR="00AE5958" w:rsidRPr="0072310E" w:rsidRDefault="00AE5958" w:rsidP="007035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Первичная диагностика</w:t>
            </w:r>
          </w:p>
          <w:p w:rsidR="00AE5958" w:rsidRPr="0072310E" w:rsidRDefault="00AE5958" w:rsidP="0070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диагноза. Исследование состояние звукопроизношения. Состояние дыхательной и голосовой функции. Воспроизведение </w:t>
            </w:r>
            <w:proofErr w:type="spellStart"/>
            <w:r w:rsidRPr="0072310E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72310E">
              <w:rPr>
                <w:rFonts w:ascii="Times New Roman" w:hAnsi="Times New Roman" w:cs="Times New Roman"/>
                <w:sz w:val="28"/>
                <w:szCs w:val="28"/>
              </w:rPr>
              <w:t>-слоговой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заключение.</w:t>
            </w:r>
          </w:p>
        </w:tc>
        <w:tc>
          <w:tcPr>
            <w:tcW w:w="1617" w:type="dxa"/>
            <w:shd w:val="clear" w:color="auto" w:fill="auto"/>
          </w:tcPr>
          <w:p w:rsidR="00AE5958" w:rsidRPr="0072310E" w:rsidRDefault="00AE5958" w:rsidP="007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7" w:type="dxa"/>
          </w:tcPr>
          <w:p w:rsidR="007035BF" w:rsidRPr="007035BF" w:rsidRDefault="007035BF" w:rsidP="007035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AE5958" w:rsidRPr="0072310E" w:rsidRDefault="00AE595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92D" w:rsidRPr="0072310E" w:rsidTr="00F1592D">
        <w:trPr>
          <w:trHeight w:val="291"/>
        </w:trPr>
        <w:tc>
          <w:tcPr>
            <w:tcW w:w="14879" w:type="dxa"/>
            <w:gridSpan w:val="5"/>
          </w:tcPr>
          <w:p w:rsidR="00F1592D" w:rsidRPr="00D31AC1" w:rsidRDefault="00F1592D" w:rsidP="00D31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на уровне языкового анализа и синтеза</w:t>
            </w:r>
          </w:p>
        </w:tc>
      </w:tr>
      <w:tr w:rsidR="00F1592D" w:rsidRPr="0072310E" w:rsidTr="00F9383F">
        <w:trPr>
          <w:trHeight w:val="70"/>
        </w:trPr>
        <w:tc>
          <w:tcPr>
            <w:tcW w:w="14879" w:type="dxa"/>
            <w:gridSpan w:val="5"/>
          </w:tcPr>
          <w:p w:rsidR="00F1592D" w:rsidRPr="00D31AC1" w:rsidRDefault="007A0B62" w:rsidP="007035B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31AC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Развитие языкового анализа и синтеза на уровне предложения</w:t>
            </w:r>
          </w:p>
        </w:tc>
      </w:tr>
      <w:tr w:rsidR="00CC1037" w:rsidRPr="0072310E" w:rsidTr="005272D5">
        <w:tc>
          <w:tcPr>
            <w:tcW w:w="1129" w:type="dxa"/>
            <w:shd w:val="clear" w:color="auto" w:fill="auto"/>
          </w:tcPr>
          <w:p w:rsidR="00CC1037" w:rsidRDefault="0001249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99" w:type="dxa"/>
            <w:shd w:val="clear" w:color="auto" w:fill="auto"/>
          </w:tcPr>
          <w:p w:rsidR="00CC1037" w:rsidRPr="00CC1037" w:rsidRDefault="00F9383F" w:rsidP="00CC10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CC1037" w:rsidRPr="00CC1037">
              <w:rPr>
                <w:rFonts w:ascii="Times New Roman" w:hAnsi="Times New Roman" w:cs="Times New Roman"/>
                <w:bCs/>
                <w:sz w:val="28"/>
                <w:szCs w:val="28"/>
              </w:rPr>
              <w:t>накомство с текстом – определение основных признаков текста;</w:t>
            </w:r>
          </w:p>
        </w:tc>
        <w:tc>
          <w:tcPr>
            <w:tcW w:w="1617" w:type="dxa"/>
            <w:shd w:val="clear" w:color="auto" w:fill="auto"/>
          </w:tcPr>
          <w:p w:rsidR="00CC1037" w:rsidRDefault="000D5E92" w:rsidP="007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C1037" w:rsidRPr="009964D5" w:rsidRDefault="00CC1037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CC1037" w:rsidRPr="0072310E" w:rsidRDefault="00CC1037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037" w:rsidRPr="0072310E" w:rsidTr="005272D5">
        <w:tc>
          <w:tcPr>
            <w:tcW w:w="1129" w:type="dxa"/>
            <w:shd w:val="clear" w:color="auto" w:fill="auto"/>
          </w:tcPr>
          <w:p w:rsidR="00CC1037" w:rsidRDefault="0001249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99" w:type="dxa"/>
            <w:shd w:val="clear" w:color="auto" w:fill="auto"/>
          </w:tcPr>
          <w:p w:rsidR="00CC1037" w:rsidRPr="00CC1037" w:rsidRDefault="00F9383F" w:rsidP="00CC10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CC1037" w:rsidRPr="00CC1037">
              <w:rPr>
                <w:rFonts w:ascii="Times New Roman" w:hAnsi="Times New Roman" w:cs="Times New Roman"/>
                <w:bCs/>
                <w:sz w:val="28"/>
                <w:szCs w:val="28"/>
              </w:rPr>
              <w:t>ифференциа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ция отдельных предложений и тек</w:t>
            </w:r>
            <w:r w:rsidR="00CC1037" w:rsidRPr="00CC1037">
              <w:rPr>
                <w:rFonts w:ascii="Times New Roman" w:hAnsi="Times New Roman" w:cs="Times New Roman"/>
                <w:bCs/>
                <w:sz w:val="28"/>
                <w:szCs w:val="28"/>
              </w:rPr>
              <w:t>ста;</w:t>
            </w:r>
          </w:p>
        </w:tc>
        <w:tc>
          <w:tcPr>
            <w:tcW w:w="1617" w:type="dxa"/>
            <w:shd w:val="clear" w:color="auto" w:fill="auto"/>
          </w:tcPr>
          <w:p w:rsidR="00CC1037" w:rsidRDefault="000D5E92" w:rsidP="007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C1037" w:rsidRPr="009964D5" w:rsidRDefault="00CC1037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CC1037" w:rsidRPr="0072310E" w:rsidRDefault="00CC1037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037" w:rsidRPr="0072310E" w:rsidTr="005272D5">
        <w:tc>
          <w:tcPr>
            <w:tcW w:w="1129" w:type="dxa"/>
            <w:shd w:val="clear" w:color="auto" w:fill="auto"/>
          </w:tcPr>
          <w:p w:rsidR="00CC1037" w:rsidRDefault="0001249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99" w:type="dxa"/>
            <w:shd w:val="clear" w:color="auto" w:fill="auto"/>
          </w:tcPr>
          <w:p w:rsidR="00CC1037" w:rsidRDefault="00F9383F" w:rsidP="00CC10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CC1037" w:rsidRPr="00CC1037">
              <w:rPr>
                <w:rFonts w:ascii="Times New Roman" w:hAnsi="Times New Roman" w:cs="Times New Roman"/>
                <w:bCs/>
                <w:sz w:val="28"/>
                <w:szCs w:val="28"/>
              </w:rPr>
              <w:t>пределение после</w:t>
            </w:r>
            <w:r w:rsidR="00C965E7">
              <w:rPr>
                <w:rFonts w:ascii="Times New Roman" w:hAnsi="Times New Roman" w:cs="Times New Roman"/>
                <w:bCs/>
                <w:sz w:val="28"/>
                <w:szCs w:val="28"/>
              </w:rPr>
              <w:t>довательности предложений в тек</w:t>
            </w:r>
            <w:r w:rsidR="00CC1037" w:rsidRPr="00CC1037">
              <w:rPr>
                <w:rFonts w:ascii="Times New Roman" w:hAnsi="Times New Roman" w:cs="Times New Roman"/>
                <w:bCs/>
                <w:sz w:val="28"/>
                <w:szCs w:val="28"/>
              </w:rPr>
              <w:t>сте.</w:t>
            </w:r>
          </w:p>
        </w:tc>
        <w:tc>
          <w:tcPr>
            <w:tcW w:w="1617" w:type="dxa"/>
            <w:shd w:val="clear" w:color="auto" w:fill="auto"/>
          </w:tcPr>
          <w:p w:rsidR="00CC1037" w:rsidRDefault="000D5E92" w:rsidP="007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C1037" w:rsidRPr="009964D5" w:rsidRDefault="00CC1037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CC1037" w:rsidRPr="0072310E" w:rsidRDefault="00CC1037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037" w:rsidRPr="0072310E" w:rsidTr="005272D5">
        <w:tc>
          <w:tcPr>
            <w:tcW w:w="1129" w:type="dxa"/>
            <w:shd w:val="clear" w:color="auto" w:fill="auto"/>
          </w:tcPr>
          <w:p w:rsidR="00CC1037" w:rsidRDefault="0001249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99" w:type="dxa"/>
            <w:shd w:val="clear" w:color="auto" w:fill="auto"/>
          </w:tcPr>
          <w:p w:rsidR="00CC1037" w:rsidRPr="00CC1037" w:rsidRDefault="00F9383F" w:rsidP="00CC10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</w:t>
            </w:r>
            <w:r w:rsidR="00CC1037" w:rsidRPr="00CC10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границы предложения в тексте (цель: уточнить представление о предложении как о языковой единицы).</w:t>
            </w:r>
          </w:p>
        </w:tc>
        <w:tc>
          <w:tcPr>
            <w:tcW w:w="1617" w:type="dxa"/>
            <w:shd w:val="clear" w:color="auto" w:fill="auto"/>
          </w:tcPr>
          <w:p w:rsidR="00CC1037" w:rsidRDefault="000D5E92" w:rsidP="007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C1037" w:rsidRPr="009964D5" w:rsidRDefault="00CC1037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CC1037" w:rsidRPr="0072310E" w:rsidRDefault="00CC1037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037" w:rsidRPr="0072310E" w:rsidTr="005272D5">
        <w:tc>
          <w:tcPr>
            <w:tcW w:w="1129" w:type="dxa"/>
            <w:shd w:val="clear" w:color="auto" w:fill="auto"/>
          </w:tcPr>
          <w:p w:rsidR="00CC1037" w:rsidRDefault="0001249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99" w:type="dxa"/>
            <w:shd w:val="clear" w:color="auto" w:fill="auto"/>
          </w:tcPr>
          <w:p w:rsidR="00CC1037" w:rsidRPr="00CC1037" w:rsidRDefault="00CC1037" w:rsidP="00CC10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037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деформированным текстом.</w:t>
            </w:r>
          </w:p>
        </w:tc>
        <w:tc>
          <w:tcPr>
            <w:tcW w:w="1617" w:type="dxa"/>
            <w:shd w:val="clear" w:color="auto" w:fill="auto"/>
          </w:tcPr>
          <w:p w:rsidR="00CC1037" w:rsidRDefault="000D5E92" w:rsidP="007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C1037" w:rsidRPr="009964D5" w:rsidRDefault="00CC1037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CC1037" w:rsidRPr="0072310E" w:rsidRDefault="00CC1037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037" w:rsidRPr="0072310E" w:rsidTr="00F9383F">
        <w:tc>
          <w:tcPr>
            <w:tcW w:w="14879" w:type="dxa"/>
            <w:gridSpan w:val="5"/>
            <w:shd w:val="clear" w:color="auto" w:fill="auto"/>
          </w:tcPr>
          <w:p w:rsidR="00CC1037" w:rsidRPr="00D31AC1" w:rsidRDefault="00AC32E2" w:rsidP="007035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AC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Развитие языкового анализа и синтеза на уровне фразы</w:t>
            </w:r>
          </w:p>
        </w:tc>
      </w:tr>
      <w:tr w:rsidR="00012498" w:rsidRPr="0072310E" w:rsidTr="005272D5">
        <w:trPr>
          <w:trHeight w:val="1025"/>
        </w:trPr>
        <w:tc>
          <w:tcPr>
            <w:tcW w:w="1129" w:type="dxa"/>
            <w:shd w:val="clear" w:color="auto" w:fill="auto"/>
          </w:tcPr>
          <w:p w:rsidR="00012498" w:rsidRDefault="0001249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899" w:type="dxa"/>
            <w:shd w:val="clear" w:color="auto" w:fill="auto"/>
          </w:tcPr>
          <w:p w:rsidR="00012498" w:rsidRPr="00CC1037" w:rsidRDefault="00012498" w:rsidP="00CC10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предложений</w:t>
            </w:r>
            <w:r w:rsidRPr="00AC32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определённым количеством слов.</w:t>
            </w:r>
          </w:p>
        </w:tc>
        <w:tc>
          <w:tcPr>
            <w:tcW w:w="1617" w:type="dxa"/>
            <w:shd w:val="clear" w:color="auto" w:fill="auto"/>
          </w:tcPr>
          <w:p w:rsidR="00012498" w:rsidRDefault="000D5E92" w:rsidP="007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12498" w:rsidRPr="009964D5" w:rsidRDefault="0001249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012498" w:rsidRPr="0072310E" w:rsidRDefault="0001249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E2" w:rsidRPr="0072310E" w:rsidTr="005272D5">
        <w:tc>
          <w:tcPr>
            <w:tcW w:w="1129" w:type="dxa"/>
            <w:vMerge w:val="restart"/>
            <w:shd w:val="clear" w:color="auto" w:fill="auto"/>
          </w:tcPr>
          <w:p w:rsidR="00AC32E2" w:rsidRDefault="0001249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99" w:type="dxa"/>
            <w:shd w:val="clear" w:color="auto" w:fill="auto"/>
          </w:tcPr>
          <w:p w:rsidR="00AC32E2" w:rsidRDefault="00AC32E2" w:rsidP="00CC10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количества</w:t>
            </w:r>
            <w:r w:rsidRPr="00AC32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слов в предложении.</w:t>
            </w:r>
          </w:p>
        </w:tc>
        <w:tc>
          <w:tcPr>
            <w:tcW w:w="1617" w:type="dxa"/>
            <w:shd w:val="clear" w:color="auto" w:fill="auto"/>
          </w:tcPr>
          <w:p w:rsidR="00AC32E2" w:rsidRDefault="000D5E92" w:rsidP="007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AC32E2" w:rsidRPr="009964D5" w:rsidRDefault="00AC32E2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AC32E2" w:rsidRPr="0072310E" w:rsidRDefault="00AC32E2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E2" w:rsidRPr="0072310E" w:rsidTr="005272D5">
        <w:tc>
          <w:tcPr>
            <w:tcW w:w="1129" w:type="dxa"/>
            <w:vMerge/>
            <w:shd w:val="clear" w:color="auto" w:fill="auto"/>
          </w:tcPr>
          <w:p w:rsidR="00AC32E2" w:rsidRDefault="00AC32E2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9" w:type="dxa"/>
            <w:shd w:val="clear" w:color="auto" w:fill="auto"/>
          </w:tcPr>
          <w:p w:rsidR="00AC32E2" w:rsidRDefault="00AC32E2" w:rsidP="00AC32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графической схемы предложения.</w:t>
            </w:r>
          </w:p>
        </w:tc>
        <w:tc>
          <w:tcPr>
            <w:tcW w:w="1617" w:type="dxa"/>
            <w:shd w:val="clear" w:color="auto" w:fill="auto"/>
          </w:tcPr>
          <w:p w:rsidR="00AC32E2" w:rsidRDefault="000D5E92" w:rsidP="007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AC32E2" w:rsidRPr="009964D5" w:rsidRDefault="00AC32E2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AC32E2" w:rsidRPr="0072310E" w:rsidRDefault="00AC32E2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E2" w:rsidRPr="0072310E" w:rsidTr="005272D5">
        <w:tc>
          <w:tcPr>
            <w:tcW w:w="1129" w:type="dxa"/>
            <w:vMerge w:val="restart"/>
            <w:shd w:val="clear" w:color="auto" w:fill="auto"/>
          </w:tcPr>
          <w:p w:rsidR="00AC32E2" w:rsidRDefault="0001249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99" w:type="dxa"/>
            <w:shd w:val="clear" w:color="auto" w:fill="auto"/>
          </w:tcPr>
          <w:p w:rsidR="00AC32E2" w:rsidRDefault="00AC32E2" w:rsidP="00AC32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места</w:t>
            </w:r>
            <w:r w:rsidRPr="00AC32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в предложении.</w:t>
            </w:r>
          </w:p>
        </w:tc>
        <w:tc>
          <w:tcPr>
            <w:tcW w:w="1617" w:type="dxa"/>
            <w:shd w:val="clear" w:color="auto" w:fill="auto"/>
          </w:tcPr>
          <w:p w:rsidR="00AC32E2" w:rsidRDefault="00AC32E2" w:rsidP="007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AC32E2" w:rsidRPr="009964D5" w:rsidRDefault="00AC32E2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AC32E2" w:rsidRPr="0072310E" w:rsidRDefault="00AC32E2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E2" w:rsidRPr="0072310E" w:rsidTr="005272D5">
        <w:tc>
          <w:tcPr>
            <w:tcW w:w="1129" w:type="dxa"/>
            <w:vMerge/>
            <w:shd w:val="clear" w:color="auto" w:fill="auto"/>
          </w:tcPr>
          <w:p w:rsidR="00AC32E2" w:rsidRDefault="00AC32E2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9" w:type="dxa"/>
            <w:shd w:val="clear" w:color="auto" w:fill="auto"/>
          </w:tcPr>
          <w:p w:rsidR="00AC32E2" w:rsidRDefault="00AC32E2" w:rsidP="00AC32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Выделение предложения</w:t>
            </w:r>
            <w:r w:rsidRPr="00AC32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текста с определённым количеством слов.</w:t>
            </w:r>
          </w:p>
        </w:tc>
        <w:tc>
          <w:tcPr>
            <w:tcW w:w="1617" w:type="dxa"/>
            <w:shd w:val="clear" w:color="auto" w:fill="auto"/>
          </w:tcPr>
          <w:p w:rsidR="00AC32E2" w:rsidRDefault="000D5E92" w:rsidP="007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AC32E2" w:rsidRPr="009964D5" w:rsidRDefault="00AC32E2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AC32E2" w:rsidRPr="0072310E" w:rsidRDefault="00AC32E2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E2" w:rsidRPr="0072310E" w:rsidTr="005272D5">
        <w:tc>
          <w:tcPr>
            <w:tcW w:w="1129" w:type="dxa"/>
            <w:shd w:val="clear" w:color="auto" w:fill="auto"/>
          </w:tcPr>
          <w:p w:rsidR="00AC32E2" w:rsidRDefault="00012498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99" w:type="dxa"/>
            <w:shd w:val="clear" w:color="auto" w:fill="auto"/>
          </w:tcPr>
          <w:p w:rsidR="00AC32E2" w:rsidRDefault="00F9383F" w:rsidP="00AC32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предложений</w:t>
            </w:r>
            <w:r w:rsidR="00AC32E2" w:rsidRPr="00AC32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слов данных в беспорядке.</w:t>
            </w:r>
          </w:p>
        </w:tc>
        <w:tc>
          <w:tcPr>
            <w:tcW w:w="1617" w:type="dxa"/>
            <w:shd w:val="clear" w:color="auto" w:fill="auto"/>
          </w:tcPr>
          <w:p w:rsidR="00AC32E2" w:rsidRDefault="000D5E92" w:rsidP="007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AC32E2" w:rsidRPr="009964D5" w:rsidRDefault="00AC32E2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AC32E2" w:rsidRPr="0072310E" w:rsidRDefault="00AC32E2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B62" w:rsidRPr="0072310E" w:rsidTr="000D5E92">
        <w:tc>
          <w:tcPr>
            <w:tcW w:w="14879" w:type="dxa"/>
            <w:gridSpan w:val="5"/>
            <w:shd w:val="clear" w:color="auto" w:fill="auto"/>
          </w:tcPr>
          <w:p w:rsidR="007A0B62" w:rsidRPr="00D31AC1" w:rsidRDefault="007A0B62" w:rsidP="007035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AC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Развитие слогового анализа и синтеза</w:t>
            </w:r>
          </w:p>
        </w:tc>
      </w:tr>
      <w:tr w:rsidR="000D5E92" w:rsidRPr="0072310E" w:rsidTr="007A0B62">
        <w:trPr>
          <w:trHeight w:val="70"/>
        </w:trPr>
        <w:tc>
          <w:tcPr>
            <w:tcW w:w="1129" w:type="dxa"/>
            <w:vMerge w:val="restart"/>
            <w:shd w:val="clear" w:color="auto" w:fill="auto"/>
          </w:tcPr>
          <w:p w:rsidR="000D5E92" w:rsidRDefault="000D5E92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99" w:type="dxa"/>
            <w:shd w:val="clear" w:color="auto" w:fill="auto"/>
          </w:tcPr>
          <w:p w:rsidR="000D5E92" w:rsidRPr="009964D5" w:rsidRDefault="000D5E92" w:rsidP="00C965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5E7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Повторение слов по слогам. Подсчет количества</w:t>
            </w:r>
            <w:r w:rsidRPr="00AC32E2">
              <w:rPr>
                <w:rFonts w:ascii="Times New Roman" w:hAnsi="Times New Roman" w:cs="Times New Roman"/>
                <w:sz w:val="28"/>
                <w:szCs w:val="28"/>
              </w:rPr>
              <w:t xml:space="preserve"> слогов.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0D5E92" w:rsidRDefault="000D5E92" w:rsidP="007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5E92" w:rsidRDefault="000D5E92" w:rsidP="000D5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 w:val="restart"/>
          </w:tcPr>
          <w:p w:rsidR="000D5E92" w:rsidRPr="009964D5" w:rsidRDefault="000D5E92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 w:val="restart"/>
            <w:shd w:val="clear" w:color="auto" w:fill="auto"/>
          </w:tcPr>
          <w:p w:rsidR="000D5E92" w:rsidRPr="0072310E" w:rsidRDefault="000D5E92" w:rsidP="0070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E92" w:rsidRPr="0072310E" w:rsidTr="000D5E92">
        <w:trPr>
          <w:trHeight w:val="299"/>
        </w:trPr>
        <w:tc>
          <w:tcPr>
            <w:tcW w:w="1129" w:type="dxa"/>
            <w:vMerge/>
            <w:shd w:val="clear" w:color="auto" w:fill="auto"/>
          </w:tcPr>
          <w:p w:rsidR="000D5E92" w:rsidRDefault="000D5E92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9" w:type="dxa"/>
            <w:shd w:val="clear" w:color="auto" w:fill="auto"/>
          </w:tcPr>
          <w:p w:rsidR="000D5E92" w:rsidRDefault="000D5E92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</w:t>
            </w:r>
            <w:r w:rsidRPr="00F9383F">
              <w:rPr>
                <w:rFonts w:ascii="Times New Roman" w:hAnsi="Times New Roman" w:cs="Times New Roman"/>
                <w:sz w:val="28"/>
                <w:szCs w:val="28"/>
              </w:rPr>
              <w:t xml:space="preserve"> слогов в названных словах.</w:t>
            </w:r>
          </w:p>
        </w:tc>
        <w:tc>
          <w:tcPr>
            <w:tcW w:w="1617" w:type="dxa"/>
            <w:vMerge/>
            <w:shd w:val="clear" w:color="auto" w:fill="auto"/>
          </w:tcPr>
          <w:p w:rsidR="000D5E92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0D5E92" w:rsidRPr="009964D5" w:rsidRDefault="000D5E92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0D5E92" w:rsidRPr="0072310E" w:rsidRDefault="000D5E92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E7" w:rsidRPr="0072310E" w:rsidTr="005272D5">
        <w:tc>
          <w:tcPr>
            <w:tcW w:w="1129" w:type="dxa"/>
            <w:shd w:val="clear" w:color="auto" w:fill="auto"/>
          </w:tcPr>
          <w:p w:rsidR="00C965E7" w:rsidRDefault="007A0B62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99" w:type="dxa"/>
            <w:shd w:val="clear" w:color="auto" w:fill="auto"/>
          </w:tcPr>
          <w:p w:rsidR="00C965E7" w:rsidRPr="00F9383F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слогов в слова, предложения, чтение полученных слов или предложений</w:t>
            </w:r>
            <w:r w:rsidRPr="00F93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C965E7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9964D5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E7" w:rsidRPr="0072310E" w:rsidTr="00F1592D">
        <w:tc>
          <w:tcPr>
            <w:tcW w:w="14879" w:type="dxa"/>
            <w:gridSpan w:val="5"/>
            <w:shd w:val="clear" w:color="auto" w:fill="auto"/>
          </w:tcPr>
          <w:p w:rsidR="00C965E7" w:rsidRPr="00D31AC1" w:rsidRDefault="00C965E7" w:rsidP="00C965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AC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Развитие фонематического анализа и синтеза.</w:t>
            </w:r>
          </w:p>
        </w:tc>
      </w:tr>
      <w:tr w:rsidR="00C965E7" w:rsidRPr="0072310E" w:rsidTr="005272D5">
        <w:tc>
          <w:tcPr>
            <w:tcW w:w="1129" w:type="dxa"/>
            <w:shd w:val="clear" w:color="auto" w:fill="auto"/>
          </w:tcPr>
          <w:p w:rsidR="00C965E7" w:rsidRDefault="007A0B62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99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I</w:t>
            </w:r>
            <w:r w:rsidRPr="008B757D">
              <w:rPr>
                <w:rFonts w:ascii="Times New Roman" w:hAnsi="Times New Roman" w:cs="Times New Roman"/>
                <w:sz w:val="28"/>
                <w:szCs w:val="28"/>
              </w:rPr>
              <w:t xml:space="preserve"> 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C965E7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9964D5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E7" w:rsidRPr="0072310E" w:rsidTr="005272D5">
        <w:tc>
          <w:tcPr>
            <w:tcW w:w="1129" w:type="dxa"/>
            <w:shd w:val="clear" w:color="auto" w:fill="auto"/>
          </w:tcPr>
          <w:p w:rsidR="00C965E7" w:rsidRDefault="007A0B62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99" w:type="dxa"/>
            <w:shd w:val="clear" w:color="auto" w:fill="auto"/>
          </w:tcPr>
          <w:p w:rsidR="00C965E7" w:rsidRPr="008B757D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5E7">
              <w:rPr>
                <w:rFonts w:ascii="Times New Roman" w:hAnsi="Times New Roman" w:cs="Times New Roman"/>
                <w:sz w:val="28"/>
                <w:szCs w:val="28"/>
              </w:rPr>
              <w:t>Гласные II ряда.</w:t>
            </w:r>
          </w:p>
        </w:tc>
        <w:tc>
          <w:tcPr>
            <w:tcW w:w="1617" w:type="dxa"/>
            <w:shd w:val="clear" w:color="auto" w:fill="auto"/>
          </w:tcPr>
          <w:p w:rsidR="00C965E7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9964D5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E7" w:rsidRPr="0072310E" w:rsidTr="005272D5">
        <w:tc>
          <w:tcPr>
            <w:tcW w:w="1129" w:type="dxa"/>
            <w:shd w:val="clear" w:color="auto" w:fill="auto"/>
          </w:tcPr>
          <w:p w:rsidR="00C965E7" w:rsidRDefault="007A0B62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99" w:type="dxa"/>
            <w:shd w:val="clear" w:color="auto" w:fill="auto"/>
          </w:tcPr>
          <w:p w:rsidR="00C965E7" w:rsidRPr="008B757D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твердого и мягкого согласного.</w:t>
            </w:r>
          </w:p>
        </w:tc>
        <w:tc>
          <w:tcPr>
            <w:tcW w:w="1617" w:type="dxa"/>
            <w:shd w:val="clear" w:color="auto" w:fill="auto"/>
          </w:tcPr>
          <w:p w:rsidR="00C965E7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9964D5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E7" w:rsidRPr="0072310E" w:rsidTr="005272D5">
        <w:tc>
          <w:tcPr>
            <w:tcW w:w="1129" w:type="dxa"/>
            <w:shd w:val="clear" w:color="auto" w:fill="auto"/>
          </w:tcPr>
          <w:p w:rsidR="00C965E7" w:rsidRDefault="007A0B62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99" w:type="dxa"/>
            <w:shd w:val="clear" w:color="auto" w:fill="auto"/>
          </w:tcPr>
          <w:p w:rsidR="00C965E7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твёрдых и мягких согласных</w:t>
            </w:r>
            <w:r w:rsidRPr="00F9383F">
              <w:rPr>
                <w:rFonts w:ascii="Times New Roman" w:hAnsi="Times New Roman" w:cs="Times New Roman"/>
                <w:sz w:val="28"/>
                <w:szCs w:val="28"/>
              </w:rPr>
              <w:t xml:space="preserve"> в слогах и словах.</w:t>
            </w:r>
          </w:p>
        </w:tc>
        <w:tc>
          <w:tcPr>
            <w:tcW w:w="1617" w:type="dxa"/>
            <w:shd w:val="clear" w:color="auto" w:fill="auto"/>
          </w:tcPr>
          <w:p w:rsidR="00C965E7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9964D5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E7" w:rsidRPr="0072310E" w:rsidTr="005272D5">
        <w:tc>
          <w:tcPr>
            <w:tcW w:w="1129" w:type="dxa"/>
            <w:shd w:val="clear" w:color="auto" w:fill="auto"/>
          </w:tcPr>
          <w:p w:rsidR="00C965E7" w:rsidRDefault="007A0B62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9899" w:type="dxa"/>
            <w:shd w:val="clear" w:color="auto" w:fill="auto"/>
          </w:tcPr>
          <w:p w:rsidR="00C965E7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закрепление</w:t>
            </w:r>
            <w:r w:rsidRPr="00F9383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гласных и согласных звуках и их </w:t>
            </w:r>
            <w:r w:rsidRPr="00F93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признаках; о глухости – звонкости, твёрдости – мягкости согласных.</w:t>
            </w:r>
          </w:p>
        </w:tc>
        <w:tc>
          <w:tcPr>
            <w:tcW w:w="1617" w:type="dxa"/>
            <w:shd w:val="clear" w:color="auto" w:fill="auto"/>
          </w:tcPr>
          <w:p w:rsidR="00C965E7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17" w:type="dxa"/>
          </w:tcPr>
          <w:p w:rsidR="00C965E7" w:rsidRPr="009964D5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E7" w:rsidRPr="0072310E" w:rsidTr="005272D5">
        <w:tc>
          <w:tcPr>
            <w:tcW w:w="1129" w:type="dxa"/>
            <w:shd w:val="clear" w:color="auto" w:fill="auto"/>
          </w:tcPr>
          <w:p w:rsidR="00C965E7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899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sz w:val="28"/>
                <w:szCs w:val="28"/>
              </w:rPr>
              <w:t xml:space="preserve">Звукобуквенный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синтез </w:t>
            </w:r>
            <w:r w:rsidRPr="0072310E">
              <w:rPr>
                <w:rFonts w:ascii="Times New Roman" w:hAnsi="Times New Roman" w:cs="Times New Roman"/>
                <w:sz w:val="28"/>
                <w:szCs w:val="28"/>
              </w:rPr>
              <w:t>слов.</w:t>
            </w:r>
          </w:p>
        </w:tc>
        <w:tc>
          <w:tcPr>
            <w:tcW w:w="1617" w:type="dxa"/>
            <w:shd w:val="clear" w:color="auto" w:fill="auto"/>
          </w:tcPr>
          <w:p w:rsidR="00C965E7" w:rsidRPr="0072310E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7035BF" w:rsidRDefault="00C965E7" w:rsidP="00C96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E7" w:rsidRPr="0072310E" w:rsidTr="005272D5">
        <w:tc>
          <w:tcPr>
            <w:tcW w:w="1129" w:type="dxa"/>
            <w:shd w:val="clear" w:color="auto" w:fill="auto"/>
          </w:tcPr>
          <w:p w:rsidR="00C965E7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99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C965E7">
              <w:rPr>
                <w:rFonts w:ascii="Times New Roman" w:hAnsi="Times New Roman" w:cs="Times New Roman"/>
                <w:sz w:val="28"/>
                <w:szCs w:val="28"/>
              </w:rPr>
              <w:t xml:space="preserve"> фонематического анализа слов</w:t>
            </w:r>
          </w:p>
        </w:tc>
        <w:tc>
          <w:tcPr>
            <w:tcW w:w="1617" w:type="dxa"/>
            <w:shd w:val="clear" w:color="auto" w:fill="auto"/>
          </w:tcPr>
          <w:p w:rsidR="00C965E7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7035BF" w:rsidRDefault="00C965E7" w:rsidP="00C96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E7" w:rsidRPr="0072310E" w:rsidTr="005272D5">
        <w:tc>
          <w:tcPr>
            <w:tcW w:w="1129" w:type="dxa"/>
            <w:shd w:val="clear" w:color="auto" w:fill="auto"/>
          </w:tcPr>
          <w:p w:rsidR="00C965E7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99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83F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1617" w:type="dxa"/>
            <w:shd w:val="clear" w:color="auto" w:fill="auto"/>
          </w:tcPr>
          <w:p w:rsidR="00C965E7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7035BF" w:rsidRDefault="00C965E7" w:rsidP="00C96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E7" w:rsidRPr="0072310E" w:rsidTr="00F9383F">
        <w:tc>
          <w:tcPr>
            <w:tcW w:w="14879" w:type="dxa"/>
            <w:gridSpan w:val="5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морфологическом уровне</w:t>
            </w:r>
          </w:p>
        </w:tc>
      </w:tr>
      <w:tr w:rsidR="00C965E7" w:rsidRPr="0072310E" w:rsidTr="005272D5">
        <w:tc>
          <w:tcPr>
            <w:tcW w:w="1129" w:type="dxa"/>
            <w:vMerge w:val="restart"/>
            <w:shd w:val="clear" w:color="auto" w:fill="auto"/>
          </w:tcPr>
          <w:p w:rsidR="00C965E7" w:rsidRPr="0072310E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99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sz w:val="28"/>
                <w:szCs w:val="28"/>
              </w:rPr>
              <w:t>Корень слова. Подбор однокоренных слов.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C965E7" w:rsidRPr="0072310E" w:rsidRDefault="00C965E7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  <w:vMerge w:val="restart"/>
          </w:tcPr>
          <w:p w:rsidR="00C965E7" w:rsidRPr="007035BF" w:rsidRDefault="00C965E7" w:rsidP="00C96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7" w:type="dxa"/>
            <w:vMerge w:val="restart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E7" w:rsidRPr="0072310E" w:rsidTr="005272D5">
        <w:tc>
          <w:tcPr>
            <w:tcW w:w="1129" w:type="dxa"/>
            <w:vMerge/>
            <w:shd w:val="clear" w:color="auto" w:fill="auto"/>
          </w:tcPr>
          <w:p w:rsidR="00C965E7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9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родственных слов по группам.</w:t>
            </w:r>
          </w:p>
        </w:tc>
        <w:tc>
          <w:tcPr>
            <w:tcW w:w="1617" w:type="dxa"/>
            <w:vMerge/>
            <w:shd w:val="clear" w:color="auto" w:fill="auto"/>
          </w:tcPr>
          <w:p w:rsidR="00C965E7" w:rsidRDefault="00C965E7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C965E7" w:rsidRPr="00C965E7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E7" w:rsidRPr="0072310E" w:rsidTr="005272D5">
        <w:tc>
          <w:tcPr>
            <w:tcW w:w="1129" w:type="dxa"/>
            <w:shd w:val="clear" w:color="auto" w:fill="auto"/>
          </w:tcPr>
          <w:p w:rsidR="00C965E7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99" w:type="dxa"/>
            <w:shd w:val="clear" w:color="auto" w:fill="auto"/>
          </w:tcPr>
          <w:p w:rsidR="00C965E7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однокоренных слов с </w:t>
            </w:r>
            <w:r w:rsidRPr="00C965E7">
              <w:rPr>
                <w:rFonts w:ascii="Times New Roman" w:hAnsi="Times New Roman" w:cs="Times New Roman"/>
                <w:sz w:val="28"/>
                <w:szCs w:val="28"/>
              </w:rPr>
              <w:t>чередование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65E7">
              <w:rPr>
                <w:rFonts w:ascii="Times New Roman" w:hAnsi="Times New Roman" w:cs="Times New Roman"/>
                <w:sz w:val="28"/>
                <w:szCs w:val="28"/>
              </w:rPr>
              <w:t xml:space="preserve"> гласных и согласных в корне.</w:t>
            </w:r>
          </w:p>
        </w:tc>
        <w:tc>
          <w:tcPr>
            <w:tcW w:w="1617" w:type="dxa"/>
            <w:shd w:val="clear" w:color="auto" w:fill="auto"/>
          </w:tcPr>
          <w:p w:rsidR="00C965E7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C965E7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E7" w:rsidRPr="0072310E" w:rsidTr="005272D5">
        <w:tc>
          <w:tcPr>
            <w:tcW w:w="1129" w:type="dxa"/>
            <w:shd w:val="clear" w:color="auto" w:fill="auto"/>
          </w:tcPr>
          <w:p w:rsidR="00C965E7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99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Непроизносимые согласные в корне слова.</w:t>
            </w:r>
          </w:p>
        </w:tc>
        <w:tc>
          <w:tcPr>
            <w:tcW w:w="1617" w:type="dxa"/>
            <w:shd w:val="clear" w:color="auto" w:fill="auto"/>
          </w:tcPr>
          <w:p w:rsidR="00C965E7" w:rsidRPr="0072310E" w:rsidRDefault="00C965E7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7035BF" w:rsidRDefault="00C965E7" w:rsidP="00C96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E7" w:rsidRPr="0072310E" w:rsidTr="005272D5">
        <w:tc>
          <w:tcPr>
            <w:tcW w:w="1129" w:type="dxa"/>
            <w:shd w:val="clear" w:color="auto" w:fill="auto"/>
          </w:tcPr>
          <w:p w:rsidR="00C965E7" w:rsidRPr="0072310E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99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sz w:val="28"/>
                <w:szCs w:val="28"/>
              </w:rPr>
              <w:t>Словообразование. Образование новых слов при помощи приставки.</w:t>
            </w:r>
          </w:p>
        </w:tc>
        <w:tc>
          <w:tcPr>
            <w:tcW w:w="1617" w:type="dxa"/>
            <w:shd w:val="clear" w:color="auto" w:fill="auto"/>
          </w:tcPr>
          <w:p w:rsidR="00C965E7" w:rsidRPr="0072310E" w:rsidRDefault="00C965E7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7035BF" w:rsidRDefault="00C965E7" w:rsidP="00C96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C3" w:rsidRPr="0072310E" w:rsidTr="005272D5">
        <w:tc>
          <w:tcPr>
            <w:tcW w:w="1129" w:type="dxa"/>
            <w:shd w:val="clear" w:color="auto" w:fill="auto"/>
          </w:tcPr>
          <w:p w:rsidR="003C1FC3" w:rsidRPr="0072310E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99" w:type="dxa"/>
            <w:shd w:val="clear" w:color="auto" w:fill="auto"/>
          </w:tcPr>
          <w:p w:rsidR="003C1FC3" w:rsidRPr="0072310E" w:rsidRDefault="003C1FC3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предлога со словами</w:t>
            </w:r>
          </w:p>
        </w:tc>
        <w:tc>
          <w:tcPr>
            <w:tcW w:w="1617" w:type="dxa"/>
            <w:shd w:val="clear" w:color="auto" w:fill="auto"/>
          </w:tcPr>
          <w:p w:rsidR="003C1FC3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3C1FC3" w:rsidRPr="007035BF" w:rsidRDefault="003C1FC3" w:rsidP="00C96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3C1FC3" w:rsidRPr="0072310E" w:rsidRDefault="003C1FC3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0B8" w:rsidRPr="0072310E" w:rsidTr="005272D5">
        <w:tc>
          <w:tcPr>
            <w:tcW w:w="1129" w:type="dxa"/>
            <w:shd w:val="clear" w:color="auto" w:fill="auto"/>
          </w:tcPr>
          <w:p w:rsidR="007E30B8" w:rsidRPr="0072310E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99" w:type="dxa"/>
            <w:shd w:val="clear" w:color="auto" w:fill="auto"/>
          </w:tcPr>
          <w:p w:rsidR="007E30B8" w:rsidRPr="0072310E" w:rsidRDefault="007E30B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E30B8">
              <w:rPr>
                <w:rFonts w:ascii="Times New Roman" w:hAnsi="Times New Roman" w:cs="Times New Roman"/>
                <w:sz w:val="28"/>
                <w:szCs w:val="28"/>
              </w:rPr>
              <w:t>ередование приставок пре и при</w:t>
            </w:r>
          </w:p>
        </w:tc>
        <w:tc>
          <w:tcPr>
            <w:tcW w:w="1617" w:type="dxa"/>
            <w:shd w:val="clear" w:color="auto" w:fill="auto"/>
          </w:tcPr>
          <w:p w:rsidR="007E30B8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7E30B8" w:rsidRPr="007E30B8" w:rsidRDefault="007E30B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7E30B8" w:rsidRPr="0072310E" w:rsidRDefault="007E30B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E7" w:rsidRPr="0072310E" w:rsidTr="005272D5">
        <w:tc>
          <w:tcPr>
            <w:tcW w:w="1129" w:type="dxa"/>
            <w:shd w:val="clear" w:color="auto" w:fill="auto"/>
          </w:tcPr>
          <w:p w:rsidR="00C965E7" w:rsidRPr="0072310E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99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sz w:val="28"/>
                <w:szCs w:val="28"/>
              </w:rPr>
              <w:t>Словообразование. Образование новых слов при помощи суффиксов.</w:t>
            </w:r>
          </w:p>
        </w:tc>
        <w:tc>
          <w:tcPr>
            <w:tcW w:w="1617" w:type="dxa"/>
            <w:shd w:val="clear" w:color="auto" w:fill="auto"/>
          </w:tcPr>
          <w:p w:rsidR="00C965E7" w:rsidRPr="0072310E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7035BF" w:rsidRDefault="00C965E7" w:rsidP="00C96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0B8" w:rsidRPr="0072310E" w:rsidTr="005272D5">
        <w:tc>
          <w:tcPr>
            <w:tcW w:w="1129" w:type="dxa"/>
            <w:shd w:val="clear" w:color="auto" w:fill="auto"/>
          </w:tcPr>
          <w:p w:rsidR="007E30B8" w:rsidRPr="0072310E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99" w:type="dxa"/>
            <w:shd w:val="clear" w:color="auto" w:fill="auto"/>
          </w:tcPr>
          <w:p w:rsidR="007E30B8" w:rsidRPr="0072310E" w:rsidRDefault="003C1FC3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FC3">
              <w:rPr>
                <w:rFonts w:ascii="Times New Roman" w:hAnsi="Times New Roman" w:cs="Times New Roman"/>
                <w:sz w:val="28"/>
                <w:szCs w:val="28"/>
              </w:rPr>
              <w:t>Выделение приставки, корня, суффикса и окончания</w:t>
            </w:r>
          </w:p>
        </w:tc>
        <w:tc>
          <w:tcPr>
            <w:tcW w:w="1617" w:type="dxa"/>
            <w:shd w:val="clear" w:color="auto" w:fill="auto"/>
          </w:tcPr>
          <w:p w:rsidR="007E30B8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7E30B8" w:rsidRPr="003C1FC3" w:rsidRDefault="007E30B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7E30B8" w:rsidRPr="0072310E" w:rsidRDefault="007E30B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C3" w:rsidRPr="0072310E" w:rsidTr="005272D5">
        <w:tc>
          <w:tcPr>
            <w:tcW w:w="1129" w:type="dxa"/>
            <w:shd w:val="clear" w:color="auto" w:fill="auto"/>
          </w:tcPr>
          <w:p w:rsidR="003C1FC3" w:rsidRPr="0072310E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99" w:type="dxa"/>
            <w:shd w:val="clear" w:color="auto" w:fill="auto"/>
          </w:tcPr>
          <w:p w:rsidR="003C1FC3" w:rsidRPr="003C1FC3" w:rsidRDefault="003C1FC3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62626" w:themeColor="text1" w:themeTint="D9"/>
                <w:sz w:val="28"/>
                <w:lang w:eastAsia="ru-RU"/>
              </w:rPr>
              <w:t>Итоговое повторение</w:t>
            </w:r>
          </w:p>
        </w:tc>
        <w:tc>
          <w:tcPr>
            <w:tcW w:w="1617" w:type="dxa"/>
            <w:shd w:val="clear" w:color="auto" w:fill="auto"/>
          </w:tcPr>
          <w:p w:rsidR="003C1FC3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3C1FC3" w:rsidRPr="003C1FC3" w:rsidRDefault="003C1FC3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3C1FC3" w:rsidRPr="0072310E" w:rsidRDefault="003C1FC3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E7" w:rsidRPr="0072310E" w:rsidTr="00F9383F">
        <w:tc>
          <w:tcPr>
            <w:tcW w:w="14879" w:type="dxa"/>
            <w:gridSpan w:val="5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лексическом уровне.</w:t>
            </w:r>
          </w:p>
        </w:tc>
      </w:tr>
      <w:tr w:rsidR="00C965E7" w:rsidRPr="0072310E" w:rsidTr="005272D5">
        <w:tc>
          <w:tcPr>
            <w:tcW w:w="1129" w:type="dxa"/>
            <w:shd w:val="clear" w:color="auto" w:fill="auto"/>
          </w:tcPr>
          <w:p w:rsidR="00C965E7" w:rsidRPr="0072310E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99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</w:tc>
        <w:tc>
          <w:tcPr>
            <w:tcW w:w="1617" w:type="dxa"/>
            <w:shd w:val="clear" w:color="auto" w:fill="auto"/>
          </w:tcPr>
          <w:p w:rsidR="00C965E7" w:rsidRPr="0072310E" w:rsidRDefault="00C965E7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7035BF" w:rsidRDefault="00C965E7" w:rsidP="00C96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E7" w:rsidRPr="0072310E" w:rsidTr="005272D5">
        <w:tc>
          <w:tcPr>
            <w:tcW w:w="1129" w:type="dxa"/>
            <w:shd w:val="clear" w:color="auto" w:fill="auto"/>
          </w:tcPr>
          <w:p w:rsidR="00C965E7" w:rsidRPr="0072310E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99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Имена собственные и имена нарицательные.</w:t>
            </w:r>
          </w:p>
        </w:tc>
        <w:tc>
          <w:tcPr>
            <w:tcW w:w="1617" w:type="dxa"/>
            <w:shd w:val="clear" w:color="auto" w:fill="auto"/>
          </w:tcPr>
          <w:p w:rsidR="00C965E7" w:rsidRPr="0072310E" w:rsidRDefault="00C965E7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7035BF" w:rsidRDefault="00C965E7" w:rsidP="00C96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E7" w:rsidRPr="0072310E" w:rsidTr="005272D5">
        <w:tc>
          <w:tcPr>
            <w:tcW w:w="1129" w:type="dxa"/>
            <w:shd w:val="clear" w:color="auto" w:fill="auto"/>
          </w:tcPr>
          <w:p w:rsidR="00C965E7" w:rsidRPr="0072310E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9899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sz w:val="28"/>
                <w:szCs w:val="28"/>
              </w:rPr>
              <w:t>Род существительных.</w:t>
            </w:r>
          </w:p>
        </w:tc>
        <w:tc>
          <w:tcPr>
            <w:tcW w:w="1617" w:type="dxa"/>
            <w:shd w:val="clear" w:color="auto" w:fill="auto"/>
          </w:tcPr>
          <w:p w:rsidR="00C965E7" w:rsidRPr="0072310E" w:rsidRDefault="00C965E7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7035BF" w:rsidRDefault="00C965E7" w:rsidP="00C96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C3" w:rsidRPr="0072310E" w:rsidTr="005272D5">
        <w:tc>
          <w:tcPr>
            <w:tcW w:w="1129" w:type="dxa"/>
            <w:shd w:val="clear" w:color="auto" w:fill="auto"/>
          </w:tcPr>
          <w:p w:rsidR="003C1FC3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899" w:type="dxa"/>
            <w:shd w:val="clear" w:color="auto" w:fill="auto"/>
          </w:tcPr>
          <w:p w:rsidR="003C1FC3" w:rsidRPr="0072310E" w:rsidRDefault="003C1FC3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FC3">
              <w:rPr>
                <w:rFonts w:ascii="Times New Roman" w:hAnsi="Times New Roman" w:cs="Times New Roman"/>
                <w:sz w:val="28"/>
                <w:szCs w:val="28"/>
              </w:rPr>
              <w:t>Правописание имен существительных мужского и женского рода с шипящей (</w:t>
            </w:r>
            <w:proofErr w:type="spellStart"/>
            <w:r w:rsidRPr="003C1FC3">
              <w:rPr>
                <w:rFonts w:ascii="Times New Roman" w:hAnsi="Times New Roman" w:cs="Times New Roman"/>
                <w:sz w:val="28"/>
                <w:szCs w:val="28"/>
              </w:rPr>
              <w:t>ж,ш,ч,щ</w:t>
            </w:r>
            <w:proofErr w:type="spellEnd"/>
            <w:r w:rsidRPr="003C1FC3">
              <w:rPr>
                <w:rFonts w:ascii="Times New Roman" w:hAnsi="Times New Roman" w:cs="Times New Roman"/>
                <w:sz w:val="28"/>
                <w:szCs w:val="28"/>
              </w:rPr>
              <w:t>) на конце.</w:t>
            </w:r>
          </w:p>
        </w:tc>
        <w:tc>
          <w:tcPr>
            <w:tcW w:w="1617" w:type="dxa"/>
            <w:shd w:val="clear" w:color="auto" w:fill="auto"/>
          </w:tcPr>
          <w:p w:rsidR="003C1FC3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3C1FC3" w:rsidRPr="003C1FC3" w:rsidRDefault="003C1FC3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3C1FC3" w:rsidRPr="0072310E" w:rsidRDefault="003C1FC3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C3" w:rsidRPr="005A3EA7" w:rsidTr="005272D5">
        <w:tc>
          <w:tcPr>
            <w:tcW w:w="1129" w:type="dxa"/>
            <w:shd w:val="clear" w:color="auto" w:fill="auto"/>
          </w:tcPr>
          <w:p w:rsidR="003C1FC3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899" w:type="dxa"/>
            <w:shd w:val="clear" w:color="auto" w:fill="auto"/>
          </w:tcPr>
          <w:p w:rsidR="003C1FC3" w:rsidRPr="0072310E" w:rsidRDefault="003C1FC3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имен существительных в единственном числе</w:t>
            </w:r>
          </w:p>
        </w:tc>
        <w:tc>
          <w:tcPr>
            <w:tcW w:w="1617" w:type="dxa"/>
            <w:shd w:val="clear" w:color="auto" w:fill="auto"/>
          </w:tcPr>
          <w:p w:rsidR="003C1FC3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3C1FC3" w:rsidRPr="003C1FC3" w:rsidRDefault="003C1FC3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3C1FC3" w:rsidRPr="005A3EA7" w:rsidRDefault="003C1FC3" w:rsidP="00C965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C1FC3" w:rsidRPr="005A3EA7" w:rsidTr="005272D5">
        <w:tc>
          <w:tcPr>
            <w:tcW w:w="1129" w:type="dxa"/>
            <w:shd w:val="clear" w:color="auto" w:fill="auto"/>
          </w:tcPr>
          <w:p w:rsidR="003C1FC3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899" w:type="dxa"/>
            <w:shd w:val="clear" w:color="auto" w:fill="auto"/>
          </w:tcPr>
          <w:p w:rsidR="003C1FC3" w:rsidRDefault="003C1FC3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FC3">
              <w:rPr>
                <w:rFonts w:ascii="Times New Roman" w:hAnsi="Times New Roman" w:cs="Times New Roman"/>
                <w:sz w:val="28"/>
                <w:szCs w:val="28"/>
              </w:rPr>
              <w:t>Склонение 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существительных во множественном</w:t>
            </w:r>
            <w:r w:rsidRPr="003C1FC3">
              <w:rPr>
                <w:rFonts w:ascii="Times New Roman" w:hAnsi="Times New Roman" w:cs="Times New Roman"/>
                <w:sz w:val="28"/>
                <w:szCs w:val="28"/>
              </w:rPr>
              <w:t xml:space="preserve"> числе</w:t>
            </w:r>
          </w:p>
        </w:tc>
        <w:tc>
          <w:tcPr>
            <w:tcW w:w="1617" w:type="dxa"/>
            <w:shd w:val="clear" w:color="auto" w:fill="auto"/>
          </w:tcPr>
          <w:p w:rsidR="003C1FC3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3C1FC3" w:rsidRPr="003C1FC3" w:rsidRDefault="003C1FC3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3C1FC3" w:rsidRPr="005A3EA7" w:rsidRDefault="003C1FC3" w:rsidP="00C965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65E7" w:rsidRPr="005A3EA7" w:rsidTr="005272D5">
        <w:tc>
          <w:tcPr>
            <w:tcW w:w="1129" w:type="dxa"/>
            <w:shd w:val="clear" w:color="auto" w:fill="auto"/>
          </w:tcPr>
          <w:p w:rsidR="00C965E7" w:rsidRPr="0072310E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99" w:type="dxa"/>
            <w:shd w:val="clear" w:color="auto" w:fill="auto"/>
          </w:tcPr>
          <w:p w:rsidR="00C965E7" w:rsidRPr="0072310E" w:rsidRDefault="003C1FC3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1617" w:type="dxa"/>
            <w:shd w:val="clear" w:color="auto" w:fill="auto"/>
          </w:tcPr>
          <w:p w:rsidR="00C965E7" w:rsidRPr="0072310E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0A0915" w:rsidRDefault="00C965E7" w:rsidP="00C96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5A3EA7" w:rsidRDefault="00C965E7" w:rsidP="00C965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65E7" w:rsidRPr="005A3EA7" w:rsidTr="005272D5">
        <w:tc>
          <w:tcPr>
            <w:tcW w:w="1129" w:type="dxa"/>
            <w:shd w:val="clear" w:color="auto" w:fill="auto"/>
          </w:tcPr>
          <w:p w:rsidR="00C965E7" w:rsidRPr="0072310E" w:rsidRDefault="00012498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99" w:type="dxa"/>
            <w:shd w:val="clear" w:color="auto" w:fill="auto"/>
          </w:tcPr>
          <w:p w:rsidR="00C965E7" w:rsidRPr="0072310E" w:rsidRDefault="003C1FC3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имен прилагательных по родам</w:t>
            </w:r>
          </w:p>
        </w:tc>
        <w:tc>
          <w:tcPr>
            <w:tcW w:w="1617" w:type="dxa"/>
            <w:shd w:val="clear" w:color="auto" w:fill="auto"/>
          </w:tcPr>
          <w:p w:rsidR="00C965E7" w:rsidRPr="0072310E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3C1FC3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5A3EA7" w:rsidRDefault="00C965E7" w:rsidP="00C965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65E7" w:rsidRPr="005A3EA7" w:rsidTr="005272D5">
        <w:tc>
          <w:tcPr>
            <w:tcW w:w="1129" w:type="dxa"/>
            <w:shd w:val="clear" w:color="auto" w:fill="auto"/>
          </w:tcPr>
          <w:p w:rsidR="00C965E7" w:rsidRPr="0072310E" w:rsidRDefault="00103759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99" w:type="dxa"/>
            <w:shd w:val="clear" w:color="auto" w:fill="auto"/>
          </w:tcPr>
          <w:p w:rsidR="00C965E7" w:rsidRPr="0072310E" w:rsidRDefault="003C1FC3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имен прилагательных в единственном числе</w:t>
            </w:r>
          </w:p>
        </w:tc>
        <w:tc>
          <w:tcPr>
            <w:tcW w:w="1617" w:type="dxa"/>
            <w:shd w:val="clear" w:color="auto" w:fill="auto"/>
          </w:tcPr>
          <w:p w:rsidR="00C965E7" w:rsidRPr="0072310E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3C1FC3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5A3EA7" w:rsidRDefault="00C965E7" w:rsidP="00C965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65E7" w:rsidRPr="005A3EA7" w:rsidTr="005272D5">
        <w:tc>
          <w:tcPr>
            <w:tcW w:w="1129" w:type="dxa"/>
            <w:shd w:val="clear" w:color="auto" w:fill="auto"/>
          </w:tcPr>
          <w:p w:rsidR="00C965E7" w:rsidRPr="0072310E" w:rsidRDefault="00103759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99" w:type="dxa"/>
            <w:shd w:val="clear" w:color="auto" w:fill="auto"/>
          </w:tcPr>
          <w:p w:rsidR="00C965E7" w:rsidRPr="0072310E" w:rsidRDefault="003C1FC3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FC3">
              <w:rPr>
                <w:rFonts w:ascii="Times New Roman" w:hAnsi="Times New Roman" w:cs="Times New Roman"/>
                <w:sz w:val="28"/>
                <w:szCs w:val="28"/>
              </w:rPr>
              <w:t>Склонение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 прилагательных во множественном</w:t>
            </w:r>
            <w:r w:rsidRPr="003C1FC3">
              <w:rPr>
                <w:rFonts w:ascii="Times New Roman" w:hAnsi="Times New Roman" w:cs="Times New Roman"/>
                <w:sz w:val="28"/>
                <w:szCs w:val="28"/>
              </w:rPr>
              <w:t xml:space="preserve"> числе</w:t>
            </w:r>
          </w:p>
        </w:tc>
        <w:tc>
          <w:tcPr>
            <w:tcW w:w="1617" w:type="dxa"/>
            <w:shd w:val="clear" w:color="auto" w:fill="auto"/>
          </w:tcPr>
          <w:p w:rsidR="00C965E7" w:rsidRPr="0072310E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3C1FC3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5A3EA7" w:rsidRDefault="00C965E7" w:rsidP="00C965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65E7" w:rsidRPr="0072310E" w:rsidTr="005272D5">
        <w:tc>
          <w:tcPr>
            <w:tcW w:w="1129" w:type="dxa"/>
            <w:shd w:val="clear" w:color="auto" w:fill="auto"/>
          </w:tcPr>
          <w:p w:rsidR="00C965E7" w:rsidRPr="0072310E" w:rsidRDefault="00103759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99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617" w:type="dxa"/>
            <w:shd w:val="clear" w:color="auto" w:fill="auto"/>
          </w:tcPr>
          <w:p w:rsidR="00C965E7" w:rsidRPr="0072310E" w:rsidRDefault="000D5E92" w:rsidP="000D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C965E7" w:rsidRPr="000A0915" w:rsidRDefault="00C965E7" w:rsidP="00C96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5E7" w:rsidRPr="0072310E" w:rsidTr="00F9383F">
        <w:tc>
          <w:tcPr>
            <w:tcW w:w="14879" w:type="dxa"/>
            <w:gridSpan w:val="5"/>
          </w:tcPr>
          <w:p w:rsidR="00C965E7" w:rsidRPr="0072310E" w:rsidRDefault="00C965E7" w:rsidP="00C965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синтаксическом уровне</w:t>
            </w:r>
          </w:p>
        </w:tc>
      </w:tr>
      <w:tr w:rsidR="000B362F" w:rsidRPr="0072310E" w:rsidTr="000B362F">
        <w:trPr>
          <w:trHeight w:val="219"/>
        </w:trPr>
        <w:tc>
          <w:tcPr>
            <w:tcW w:w="1129" w:type="dxa"/>
            <w:shd w:val="clear" w:color="auto" w:fill="auto"/>
          </w:tcPr>
          <w:p w:rsidR="000B362F" w:rsidRPr="0072310E" w:rsidRDefault="000B362F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99" w:type="dxa"/>
            <w:shd w:val="clear" w:color="auto" w:fill="auto"/>
          </w:tcPr>
          <w:p w:rsidR="000B362F" w:rsidRPr="0072310E" w:rsidRDefault="000B362F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1617" w:type="dxa"/>
            <w:shd w:val="clear" w:color="auto" w:fill="auto"/>
          </w:tcPr>
          <w:p w:rsidR="000B362F" w:rsidRPr="0072310E" w:rsidRDefault="000D5E92" w:rsidP="00C96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B362F" w:rsidRPr="000A0915" w:rsidRDefault="000B362F" w:rsidP="00C96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0B362F" w:rsidRPr="0072310E" w:rsidRDefault="000B362F" w:rsidP="00C96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2F" w:rsidRPr="0072310E" w:rsidTr="000B362F">
        <w:trPr>
          <w:trHeight w:val="70"/>
        </w:trPr>
        <w:tc>
          <w:tcPr>
            <w:tcW w:w="1129" w:type="dxa"/>
            <w:shd w:val="clear" w:color="auto" w:fill="auto"/>
          </w:tcPr>
          <w:p w:rsidR="000B362F" w:rsidRPr="0072310E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99" w:type="dxa"/>
            <w:shd w:val="clear" w:color="auto" w:fill="auto"/>
          </w:tcPr>
          <w:p w:rsidR="000B362F" w:rsidRPr="0072310E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sz w:val="28"/>
                <w:szCs w:val="28"/>
              </w:rPr>
              <w:t>Конструирование простых предложений с однородными членами.</w:t>
            </w:r>
          </w:p>
        </w:tc>
        <w:tc>
          <w:tcPr>
            <w:tcW w:w="1617" w:type="dxa"/>
            <w:shd w:val="clear" w:color="auto" w:fill="auto"/>
          </w:tcPr>
          <w:p w:rsidR="000B362F" w:rsidRPr="0072310E" w:rsidRDefault="000D5E92" w:rsidP="0001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B362F" w:rsidRPr="00012498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0B362F" w:rsidRPr="0072310E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2F" w:rsidRPr="0072310E" w:rsidTr="000B362F">
        <w:trPr>
          <w:trHeight w:val="70"/>
        </w:trPr>
        <w:tc>
          <w:tcPr>
            <w:tcW w:w="1129" w:type="dxa"/>
            <w:shd w:val="clear" w:color="auto" w:fill="auto"/>
          </w:tcPr>
          <w:p w:rsidR="000B362F" w:rsidRPr="0072310E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99" w:type="dxa"/>
            <w:shd w:val="clear" w:color="auto" w:fill="auto"/>
          </w:tcPr>
          <w:p w:rsidR="000B362F" w:rsidRPr="0072310E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sz w:val="28"/>
                <w:szCs w:val="28"/>
              </w:rPr>
              <w:t>Выделение главных и второстепенных членов предложения.</w:t>
            </w:r>
          </w:p>
        </w:tc>
        <w:tc>
          <w:tcPr>
            <w:tcW w:w="1617" w:type="dxa"/>
            <w:shd w:val="clear" w:color="auto" w:fill="auto"/>
          </w:tcPr>
          <w:p w:rsidR="000B362F" w:rsidRPr="0072310E" w:rsidRDefault="000D5E92" w:rsidP="0001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B362F" w:rsidRPr="00141B99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0B362F" w:rsidRPr="0072310E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2F" w:rsidRPr="0072310E" w:rsidTr="000B362F">
        <w:trPr>
          <w:trHeight w:val="70"/>
        </w:trPr>
        <w:tc>
          <w:tcPr>
            <w:tcW w:w="1129" w:type="dxa"/>
            <w:shd w:val="clear" w:color="auto" w:fill="auto"/>
          </w:tcPr>
          <w:p w:rsidR="000B362F" w:rsidRPr="0072310E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99" w:type="dxa"/>
            <w:shd w:val="clear" w:color="auto" w:fill="auto"/>
          </w:tcPr>
          <w:p w:rsidR="000B362F" w:rsidRPr="0072310E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</w:p>
        </w:tc>
        <w:tc>
          <w:tcPr>
            <w:tcW w:w="1617" w:type="dxa"/>
            <w:shd w:val="clear" w:color="auto" w:fill="auto"/>
          </w:tcPr>
          <w:p w:rsidR="000B362F" w:rsidRPr="0072310E" w:rsidRDefault="000D5E92" w:rsidP="0001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B362F" w:rsidRPr="000A0915" w:rsidRDefault="000B362F" w:rsidP="00012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0B362F" w:rsidRPr="0072310E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498" w:rsidRPr="0072310E" w:rsidTr="005272D5">
        <w:tc>
          <w:tcPr>
            <w:tcW w:w="1129" w:type="dxa"/>
            <w:shd w:val="clear" w:color="auto" w:fill="auto"/>
          </w:tcPr>
          <w:p w:rsidR="00012498" w:rsidRPr="0072310E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99" w:type="dxa"/>
            <w:shd w:val="clear" w:color="auto" w:fill="auto"/>
          </w:tcPr>
          <w:p w:rsidR="00012498" w:rsidRPr="0072310E" w:rsidRDefault="00012498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617" w:type="dxa"/>
            <w:shd w:val="clear" w:color="auto" w:fill="auto"/>
          </w:tcPr>
          <w:p w:rsidR="00012498" w:rsidRPr="0072310E" w:rsidRDefault="000D5E92" w:rsidP="0001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012498" w:rsidRPr="000A0915" w:rsidRDefault="00012498" w:rsidP="00012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012498" w:rsidRPr="0072310E" w:rsidRDefault="00012498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498" w:rsidRPr="0072310E" w:rsidTr="00F9383F">
        <w:tc>
          <w:tcPr>
            <w:tcW w:w="14879" w:type="dxa"/>
            <w:gridSpan w:val="5"/>
          </w:tcPr>
          <w:p w:rsidR="00012498" w:rsidRPr="0072310E" w:rsidRDefault="00012498" w:rsidP="00012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</w:tc>
      </w:tr>
      <w:tr w:rsidR="00516218" w:rsidRPr="0072310E" w:rsidTr="005272D5">
        <w:trPr>
          <w:trHeight w:val="70"/>
        </w:trPr>
        <w:tc>
          <w:tcPr>
            <w:tcW w:w="1129" w:type="dxa"/>
            <w:shd w:val="clear" w:color="auto" w:fill="auto"/>
          </w:tcPr>
          <w:p w:rsidR="00516218" w:rsidRPr="0072310E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99" w:type="dxa"/>
            <w:shd w:val="clear" w:color="auto" w:fill="auto"/>
          </w:tcPr>
          <w:p w:rsidR="00516218" w:rsidRPr="008B757D" w:rsidRDefault="00516218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218">
              <w:rPr>
                <w:rFonts w:ascii="Times New Roman" w:hAnsi="Times New Roman" w:cs="Times New Roman"/>
                <w:sz w:val="28"/>
                <w:szCs w:val="28"/>
              </w:rPr>
              <w:t>Последовательный пересказ текстов с опорой на вопросы. 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 (полных отве</w:t>
            </w:r>
            <w:r w:rsidRPr="00516218">
              <w:rPr>
                <w:rFonts w:ascii="Times New Roman" w:hAnsi="Times New Roman" w:cs="Times New Roman"/>
                <w:sz w:val="28"/>
                <w:szCs w:val="28"/>
              </w:rPr>
              <w:t>тов на вопросы).</w:t>
            </w:r>
          </w:p>
        </w:tc>
        <w:tc>
          <w:tcPr>
            <w:tcW w:w="1617" w:type="dxa"/>
            <w:shd w:val="clear" w:color="auto" w:fill="auto"/>
          </w:tcPr>
          <w:p w:rsidR="00516218" w:rsidRDefault="000D5E92" w:rsidP="0001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17" w:type="dxa"/>
          </w:tcPr>
          <w:p w:rsidR="00516218" w:rsidRPr="00516218" w:rsidRDefault="00516218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16218" w:rsidRPr="0072310E" w:rsidRDefault="00516218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218" w:rsidRPr="0072310E" w:rsidTr="005272D5">
        <w:trPr>
          <w:trHeight w:val="70"/>
        </w:trPr>
        <w:tc>
          <w:tcPr>
            <w:tcW w:w="1129" w:type="dxa"/>
            <w:shd w:val="clear" w:color="auto" w:fill="auto"/>
          </w:tcPr>
          <w:p w:rsidR="00516218" w:rsidRPr="0072310E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9899" w:type="dxa"/>
            <w:shd w:val="clear" w:color="auto" w:fill="auto"/>
          </w:tcPr>
          <w:p w:rsidR="00516218" w:rsidRPr="00516218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21">
              <w:rPr>
                <w:rFonts w:ascii="Times New Roman" w:hAnsi="Times New Roman" w:cs="Times New Roman"/>
                <w:sz w:val="28"/>
                <w:szCs w:val="28"/>
              </w:rPr>
              <w:t>Последовательный пересказ текстов с ярко выраженной причинно-следственной связью с опорой на предметные картинки и вопросы.</w:t>
            </w:r>
          </w:p>
        </w:tc>
        <w:tc>
          <w:tcPr>
            <w:tcW w:w="1617" w:type="dxa"/>
            <w:shd w:val="clear" w:color="auto" w:fill="auto"/>
          </w:tcPr>
          <w:p w:rsidR="00516218" w:rsidRDefault="000D5E92" w:rsidP="0001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516218" w:rsidRPr="00516218" w:rsidRDefault="00516218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16218" w:rsidRPr="0072310E" w:rsidRDefault="00516218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21" w:rsidRPr="0072310E" w:rsidTr="005272D5">
        <w:trPr>
          <w:trHeight w:val="70"/>
        </w:trPr>
        <w:tc>
          <w:tcPr>
            <w:tcW w:w="1129" w:type="dxa"/>
            <w:shd w:val="clear" w:color="auto" w:fill="auto"/>
          </w:tcPr>
          <w:p w:rsidR="00904F21" w:rsidRPr="0072310E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99" w:type="dxa"/>
            <w:shd w:val="clear" w:color="auto" w:fill="auto"/>
          </w:tcPr>
          <w:p w:rsidR="00904F21" w:rsidRPr="00904F21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21">
              <w:rPr>
                <w:rFonts w:ascii="Times New Roman" w:hAnsi="Times New Roman" w:cs="Times New Roman"/>
                <w:sz w:val="28"/>
                <w:szCs w:val="28"/>
              </w:rPr>
              <w:t>Последовательный пересказ текстов от первого(третьего) лица по графическим (знаковым) схемам</w:t>
            </w:r>
          </w:p>
        </w:tc>
        <w:tc>
          <w:tcPr>
            <w:tcW w:w="1617" w:type="dxa"/>
            <w:shd w:val="clear" w:color="auto" w:fill="auto"/>
          </w:tcPr>
          <w:p w:rsidR="00904F21" w:rsidRDefault="000D5E92" w:rsidP="0001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904F21" w:rsidRPr="00516218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04F21" w:rsidRPr="0072310E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21" w:rsidRPr="0072310E" w:rsidTr="005272D5">
        <w:trPr>
          <w:trHeight w:val="70"/>
        </w:trPr>
        <w:tc>
          <w:tcPr>
            <w:tcW w:w="1129" w:type="dxa"/>
            <w:shd w:val="clear" w:color="auto" w:fill="auto"/>
          </w:tcPr>
          <w:p w:rsidR="00904F21" w:rsidRPr="0072310E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99" w:type="dxa"/>
            <w:shd w:val="clear" w:color="auto" w:fill="auto"/>
          </w:tcPr>
          <w:p w:rsidR="00904F21" w:rsidRPr="00904F21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21">
              <w:rPr>
                <w:rFonts w:ascii="Times New Roman" w:hAnsi="Times New Roman" w:cs="Times New Roman"/>
                <w:sz w:val="28"/>
                <w:szCs w:val="28"/>
              </w:rPr>
              <w:t>Пересказ текстов описательного характера с опорой на картинки, вопросы, графические схемы.</w:t>
            </w:r>
          </w:p>
        </w:tc>
        <w:tc>
          <w:tcPr>
            <w:tcW w:w="1617" w:type="dxa"/>
            <w:shd w:val="clear" w:color="auto" w:fill="auto"/>
          </w:tcPr>
          <w:p w:rsidR="00904F21" w:rsidRDefault="000D5E92" w:rsidP="0001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904F21" w:rsidRPr="00516218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04F21" w:rsidRPr="0072310E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21" w:rsidRPr="0072310E" w:rsidTr="005272D5">
        <w:trPr>
          <w:trHeight w:val="70"/>
        </w:trPr>
        <w:tc>
          <w:tcPr>
            <w:tcW w:w="1129" w:type="dxa"/>
            <w:shd w:val="clear" w:color="auto" w:fill="auto"/>
          </w:tcPr>
          <w:p w:rsidR="00904F21" w:rsidRPr="0072310E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899" w:type="dxa"/>
            <w:shd w:val="clear" w:color="auto" w:fill="auto"/>
          </w:tcPr>
          <w:p w:rsidR="00904F21" w:rsidRPr="00904F21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21">
              <w:rPr>
                <w:rFonts w:ascii="Times New Roman" w:hAnsi="Times New Roman" w:cs="Times New Roman"/>
                <w:sz w:val="28"/>
                <w:szCs w:val="28"/>
              </w:rPr>
              <w:t>Последовательный пересказ текстов описательно-повествовательного характера с использованием опорных предметных картинок, сюжетной картинки. Составление плана пересказа.</w:t>
            </w:r>
          </w:p>
        </w:tc>
        <w:tc>
          <w:tcPr>
            <w:tcW w:w="1617" w:type="dxa"/>
            <w:shd w:val="clear" w:color="auto" w:fill="auto"/>
          </w:tcPr>
          <w:p w:rsidR="00904F21" w:rsidRDefault="00904F21" w:rsidP="0001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904F21" w:rsidRPr="00516218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04F21" w:rsidRPr="0072310E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21" w:rsidRPr="0072310E" w:rsidTr="005272D5">
        <w:trPr>
          <w:trHeight w:val="70"/>
        </w:trPr>
        <w:tc>
          <w:tcPr>
            <w:tcW w:w="1129" w:type="dxa"/>
            <w:shd w:val="clear" w:color="auto" w:fill="auto"/>
          </w:tcPr>
          <w:p w:rsidR="00904F21" w:rsidRPr="0072310E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899" w:type="dxa"/>
            <w:shd w:val="clear" w:color="auto" w:fill="auto"/>
          </w:tcPr>
          <w:p w:rsidR="00904F21" w:rsidRPr="00904F21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21">
              <w:rPr>
                <w:rFonts w:ascii="Times New Roman" w:hAnsi="Times New Roman" w:cs="Times New Roman"/>
                <w:sz w:val="28"/>
                <w:szCs w:val="28"/>
              </w:rPr>
              <w:t>Последовательный пересказ с опорой на серию картинок и последовательность действий с использованием серии сюжетных картинок, опорных слов-действий.</w:t>
            </w:r>
          </w:p>
        </w:tc>
        <w:tc>
          <w:tcPr>
            <w:tcW w:w="1617" w:type="dxa"/>
            <w:shd w:val="clear" w:color="auto" w:fill="auto"/>
          </w:tcPr>
          <w:p w:rsidR="00904F21" w:rsidRDefault="000D5E92" w:rsidP="0001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904F21" w:rsidRPr="00516218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04F21" w:rsidRPr="0072310E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21" w:rsidRPr="0072310E" w:rsidTr="005272D5">
        <w:trPr>
          <w:trHeight w:val="70"/>
        </w:trPr>
        <w:tc>
          <w:tcPr>
            <w:tcW w:w="1129" w:type="dxa"/>
            <w:shd w:val="clear" w:color="auto" w:fill="auto"/>
          </w:tcPr>
          <w:p w:rsidR="00904F21" w:rsidRPr="0072310E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899" w:type="dxa"/>
            <w:shd w:val="clear" w:color="auto" w:fill="auto"/>
          </w:tcPr>
          <w:p w:rsidR="00904F21" w:rsidRPr="00904F21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21">
              <w:rPr>
                <w:rFonts w:ascii="Times New Roman" w:hAnsi="Times New Roman" w:cs="Times New Roman"/>
                <w:sz w:val="28"/>
                <w:szCs w:val="28"/>
              </w:rPr>
              <w:t>Выборочный пересказ. Составление плана пересказа.</w:t>
            </w:r>
          </w:p>
        </w:tc>
        <w:tc>
          <w:tcPr>
            <w:tcW w:w="1617" w:type="dxa"/>
            <w:shd w:val="clear" w:color="auto" w:fill="auto"/>
          </w:tcPr>
          <w:p w:rsidR="00904F21" w:rsidRDefault="000D5E92" w:rsidP="0001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904F21" w:rsidRPr="00516218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04F21" w:rsidRPr="0072310E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21" w:rsidRPr="0072310E" w:rsidTr="005272D5">
        <w:trPr>
          <w:trHeight w:val="70"/>
        </w:trPr>
        <w:tc>
          <w:tcPr>
            <w:tcW w:w="1129" w:type="dxa"/>
            <w:shd w:val="clear" w:color="auto" w:fill="auto"/>
          </w:tcPr>
          <w:p w:rsidR="00904F21" w:rsidRPr="0072310E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899" w:type="dxa"/>
            <w:shd w:val="clear" w:color="auto" w:fill="auto"/>
          </w:tcPr>
          <w:p w:rsidR="00904F21" w:rsidRPr="00904F21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21">
              <w:rPr>
                <w:rFonts w:ascii="Times New Roman" w:hAnsi="Times New Roman" w:cs="Times New Roman"/>
                <w:sz w:val="28"/>
                <w:szCs w:val="28"/>
              </w:rPr>
              <w:t>Краткий пересказ. Составление плана пересказа.</w:t>
            </w:r>
          </w:p>
        </w:tc>
        <w:tc>
          <w:tcPr>
            <w:tcW w:w="1617" w:type="dxa"/>
            <w:shd w:val="clear" w:color="auto" w:fill="auto"/>
          </w:tcPr>
          <w:p w:rsidR="00904F21" w:rsidRDefault="000D5E92" w:rsidP="0001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904F21" w:rsidRPr="00516218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04F21" w:rsidRPr="0072310E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21" w:rsidRPr="0072310E" w:rsidTr="005272D5">
        <w:trPr>
          <w:trHeight w:val="70"/>
        </w:trPr>
        <w:tc>
          <w:tcPr>
            <w:tcW w:w="1129" w:type="dxa"/>
            <w:shd w:val="clear" w:color="auto" w:fill="auto"/>
          </w:tcPr>
          <w:p w:rsidR="00904F21" w:rsidRPr="0072310E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99" w:type="dxa"/>
            <w:shd w:val="clear" w:color="auto" w:fill="auto"/>
          </w:tcPr>
          <w:p w:rsidR="00904F21" w:rsidRPr="00904F21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21">
              <w:rPr>
                <w:rFonts w:ascii="Times New Roman" w:hAnsi="Times New Roman" w:cs="Times New Roman"/>
                <w:sz w:val="28"/>
                <w:szCs w:val="28"/>
              </w:rPr>
              <w:t>Творческий пересказ по обозначенному началу рассказа</w:t>
            </w:r>
          </w:p>
        </w:tc>
        <w:tc>
          <w:tcPr>
            <w:tcW w:w="1617" w:type="dxa"/>
            <w:shd w:val="clear" w:color="auto" w:fill="auto"/>
          </w:tcPr>
          <w:p w:rsidR="00904F21" w:rsidRDefault="000D5E92" w:rsidP="0001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904F21" w:rsidRPr="00516218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04F21" w:rsidRPr="0072310E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21" w:rsidRPr="0072310E" w:rsidTr="005272D5">
        <w:trPr>
          <w:trHeight w:val="70"/>
        </w:trPr>
        <w:tc>
          <w:tcPr>
            <w:tcW w:w="1129" w:type="dxa"/>
            <w:shd w:val="clear" w:color="auto" w:fill="auto"/>
          </w:tcPr>
          <w:p w:rsidR="00904F21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899" w:type="dxa"/>
            <w:shd w:val="clear" w:color="auto" w:fill="auto"/>
          </w:tcPr>
          <w:p w:rsidR="00904F21" w:rsidRPr="00904F21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21">
              <w:rPr>
                <w:rFonts w:ascii="Times New Roman" w:hAnsi="Times New Roman" w:cs="Times New Roman"/>
                <w:sz w:val="28"/>
                <w:szCs w:val="28"/>
              </w:rPr>
              <w:t>Творческий пересказ по обозначенному концу рассказа. Составление плана рассказа.</w:t>
            </w:r>
          </w:p>
        </w:tc>
        <w:tc>
          <w:tcPr>
            <w:tcW w:w="1617" w:type="dxa"/>
            <w:shd w:val="clear" w:color="auto" w:fill="auto"/>
          </w:tcPr>
          <w:p w:rsidR="00904F21" w:rsidRDefault="000D5E92" w:rsidP="0001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904F21" w:rsidRPr="00516218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04F21" w:rsidRPr="0072310E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21" w:rsidRPr="0072310E" w:rsidTr="005272D5">
        <w:trPr>
          <w:trHeight w:val="70"/>
        </w:trPr>
        <w:tc>
          <w:tcPr>
            <w:tcW w:w="1129" w:type="dxa"/>
            <w:shd w:val="clear" w:color="auto" w:fill="auto"/>
          </w:tcPr>
          <w:p w:rsidR="00904F21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899" w:type="dxa"/>
            <w:shd w:val="clear" w:color="auto" w:fill="auto"/>
          </w:tcPr>
          <w:p w:rsidR="00904F21" w:rsidRPr="00904F21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21">
              <w:rPr>
                <w:rFonts w:ascii="Times New Roman" w:hAnsi="Times New Roman" w:cs="Times New Roman"/>
                <w:sz w:val="28"/>
                <w:szCs w:val="28"/>
              </w:rPr>
              <w:t>Творческий пересказ по обозначенной середине рассказа. Составление плана рассказа.</w:t>
            </w:r>
          </w:p>
        </w:tc>
        <w:tc>
          <w:tcPr>
            <w:tcW w:w="1617" w:type="dxa"/>
            <w:shd w:val="clear" w:color="auto" w:fill="auto"/>
          </w:tcPr>
          <w:p w:rsidR="00904F21" w:rsidRDefault="000D5E92" w:rsidP="0001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904F21" w:rsidRPr="00516218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04F21" w:rsidRPr="0072310E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21" w:rsidRPr="0072310E" w:rsidTr="005272D5">
        <w:trPr>
          <w:trHeight w:val="70"/>
        </w:trPr>
        <w:tc>
          <w:tcPr>
            <w:tcW w:w="1129" w:type="dxa"/>
            <w:shd w:val="clear" w:color="auto" w:fill="auto"/>
          </w:tcPr>
          <w:p w:rsidR="00904F21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9899" w:type="dxa"/>
            <w:shd w:val="clear" w:color="auto" w:fill="auto"/>
          </w:tcPr>
          <w:p w:rsidR="00904F21" w:rsidRPr="00904F21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Повествовательное сочинение</w:t>
            </w:r>
            <w:r w:rsidRPr="00904F21">
              <w:rPr>
                <w:rFonts w:ascii="Times New Roman" w:hAnsi="Times New Roman" w:cs="Times New Roman"/>
                <w:sz w:val="28"/>
                <w:szCs w:val="28"/>
              </w:rPr>
              <w:t xml:space="preserve"> по серии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сюжетных картинок.</w:t>
            </w:r>
          </w:p>
        </w:tc>
        <w:tc>
          <w:tcPr>
            <w:tcW w:w="1617" w:type="dxa"/>
            <w:shd w:val="clear" w:color="auto" w:fill="auto"/>
          </w:tcPr>
          <w:p w:rsidR="00904F21" w:rsidRDefault="00DA1D53" w:rsidP="0001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</w:tcPr>
          <w:p w:rsidR="00904F21" w:rsidRPr="00516218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04F21" w:rsidRPr="0072310E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F21" w:rsidRPr="0072310E" w:rsidTr="005272D5">
        <w:trPr>
          <w:trHeight w:val="70"/>
        </w:trPr>
        <w:tc>
          <w:tcPr>
            <w:tcW w:w="1129" w:type="dxa"/>
            <w:shd w:val="clear" w:color="auto" w:fill="auto"/>
          </w:tcPr>
          <w:p w:rsidR="00904F21" w:rsidRDefault="000B362F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63-64</w:t>
            </w:r>
          </w:p>
        </w:tc>
        <w:tc>
          <w:tcPr>
            <w:tcW w:w="9899" w:type="dxa"/>
            <w:shd w:val="clear" w:color="auto" w:fill="auto"/>
          </w:tcPr>
          <w:p w:rsidR="00904F21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Повествовательное сочинение</w:t>
            </w:r>
            <w:r w:rsidRPr="00904F21">
              <w:rPr>
                <w:rFonts w:ascii="Times New Roman" w:hAnsi="Times New Roman" w:cs="Times New Roman"/>
                <w:sz w:val="28"/>
                <w:szCs w:val="28"/>
              </w:rPr>
              <w:t xml:space="preserve"> по 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сюжетной </w:t>
            </w:r>
            <w:r w:rsidRPr="00904F21">
              <w:rPr>
                <w:rFonts w:ascii="Times New Roman" w:hAnsi="Times New Roman" w:cs="Times New Roman"/>
                <w:sz w:val="28"/>
                <w:szCs w:val="28"/>
              </w:rPr>
              <w:t>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4F21"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</w:p>
        </w:tc>
        <w:tc>
          <w:tcPr>
            <w:tcW w:w="1617" w:type="dxa"/>
            <w:shd w:val="clear" w:color="auto" w:fill="auto"/>
          </w:tcPr>
          <w:p w:rsidR="00904F21" w:rsidRDefault="00DA1D53" w:rsidP="0001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7" w:type="dxa"/>
          </w:tcPr>
          <w:p w:rsidR="00904F21" w:rsidRPr="00516218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904F21" w:rsidRPr="0072310E" w:rsidRDefault="00904F21" w:rsidP="00012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218" w:rsidRPr="0072310E" w:rsidTr="005272D5">
        <w:tc>
          <w:tcPr>
            <w:tcW w:w="1129" w:type="dxa"/>
            <w:shd w:val="clear" w:color="auto" w:fill="auto"/>
          </w:tcPr>
          <w:p w:rsidR="00516218" w:rsidRPr="000B362F" w:rsidRDefault="000B362F" w:rsidP="0051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65-68</w:t>
            </w:r>
          </w:p>
        </w:tc>
        <w:tc>
          <w:tcPr>
            <w:tcW w:w="9899" w:type="dxa"/>
            <w:shd w:val="clear" w:color="auto" w:fill="auto"/>
          </w:tcPr>
          <w:p w:rsidR="00516218" w:rsidRPr="0072310E" w:rsidRDefault="00516218" w:rsidP="005162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диагностика</w:t>
            </w:r>
          </w:p>
          <w:p w:rsidR="00516218" w:rsidRPr="0072310E" w:rsidRDefault="00516218" w:rsidP="00516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10E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диагноза. Исследование неречевых психических функций. Состояние звукопроизношения. Состояние дыхательной и голосовой функции. Воспроизведение </w:t>
            </w:r>
            <w:proofErr w:type="spellStart"/>
            <w:r w:rsidRPr="0072310E">
              <w:rPr>
                <w:rFonts w:ascii="Times New Roman" w:hAnsi="Times New Roman" w:cs="Times New Roman"/>
                <w:sz w:val="28"/>
                <w:szCs w:val="28"/>
              </w:rPr>
              <w:t>звукослоговой</w:t>
            </w:r>
            <w:proofErr w:type="spellEnd"/>
            <w:r w:rsidRPr="0072310E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заключение.</w:t>
            </w:r>
          </w:p>
        </w:tc>
        <w:tc>
          <w:tcPr>
            <w:tcW w:w="1617" w:type="dxa"/>
            <w:shd w:val="clear" w:color="auto" w:fill="auto"/>
          </w:tcPr>
          <w:p w:rsidR="00516218" w:rsidRPr="0072310E" w:rsidRDefault="00516218" w:rsidP="0051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7" w:type="dxa"/>
          </w:tcPr>
          <w:p w:rsidR="00516218" w:rsidRPr="000A0915" w:rsidRDefault="00516218" w:rsidP="005162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516218" w:rsidRPr="0072310E" w:rsidRDefault="00516218" w:rsidP="00516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218" w:rsidRPr="0072310E" w:rsidTr="005272D5">
        <w:tc>
          <w:tcPr>
            <w:tcW w:w="1129" w:type="dxa"/>
            <w:shd w:val="clear" w:color="auto" w:fill="auto"/>
          </w:tcPr>
          <w:p w:rsidR="00516218" w:rsidRDefault="00516218" w:rsidP="00516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9" w:type="dxa"/>
            <w:shd w:val="clear" w:color="auto" w:fill="auto"/>
          </w:tcPr>
          <w:p w:rsidR="00516218" w:rsidRPr="0072310E" w:rsidRDefault="00516218" w:rsidP="005162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617" w:type="dxa"/>
            <w:shd w:val="clear" w:color="auto" w:fill="auto"/>
          </w:tcPr>
          <w:p w:rsidR="00516218" w:rsidRDefault="00516218" w:rsidP="0051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 часов</w:t>
            </w:r>
          </w:p>
        </w:tc>
        <w:tc>
          <w:tcPr>
            <w:tcW w:w="1117" w:type="dxa"/>
          </w:tcPr>
          <w:p w:rsidR="00516218" w:rsidRPr="0072310E" w:rsidRDefault="00516218" w:rsidP="00516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516218" w:rsidRPr="0072310E" w:rsidRDefault="00516218" w:rsidP="00516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958" w:rsidRDefault="00AE5958" w:rsidP="00AE5958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AE5958" w:rsidRPr="0062226B" w:rsidRDefault="00AE5958" w:rsidP="00AE5958">
      <w:pPr>
        <w:pStyle w:val="a5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AE5958" w:rsidRDefault="00AE5958" w:rsidP="00315064">
      <w:pPr>
        <w:rPr>
          <w:rFonts w:ascii="Times New Roman" w:hAnsi="Times New Roman" w:cs="Times New Roman"/>
          <w:sz w:val="28"/>
          <w:szCs w:val="28"/>
        </w:rPr>
      </w:pPr>
    </w:p>
    <w:p w:rsidR="00335C70" w:rsidRPr="00315064" w:rsidRDefault="00335C70" w:rsidP="00315064">
      <w:pPr>
        <w:rPr>
          <w:rFonts w:ascii="Times New Roman" w:hAnsi="Times New Roman" w:cs="Times New Roman"/>
          <w:sz w:val="28"/>
          <w:szCs w:val="28"/>
        </w:rPr>
      </w:pPr>
    </w:p>
    <w:sectPr w:rsidR="00335C70" w:rsidRPr="00315064" w:rsidSect="00AE5958">
      <w:pgSz w:w="16838" w:h="11906" w:orient="landscape"/>
      <w:pgMar w:top="851" w:right="1134" w:bottom="1701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AA" w:rsidRDefault="004B23AA" w:rsidP="00072F35">
      <w:pPr>
        <w:spacing w:after="0" w:line="240" w:lineRule="auto"/>
      </w:pPr>
      <w:r>
        <w:separator/>
      </w:r>
    </w:p>
  </w:endnote>
  <w:endnote w:type="continuationSeparator" w:id="0">
    <w:p w:rsidR="004B23AA" w:rsidRDefault="004B23AA" w:rsidP="0007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824889"/>
      <w:docPartObj>
        <w:docPartGallery w:val="Page Numbers (Bottom of Page)"/>
        <w:docPartUnique/>
      </w:docPartObj>
    </w:sdtPr>
    <w:sdtEndPr/>
    <w:sdtContent>
      <w:p w:rsidR="000D5E92" w:rsidRDefault="000D5E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43A">
          <w:rPr>
            <w:noProof/>
          </w:rPr>
          <w:t>17</w:t>
        </w:r>
        <w:r>
          <w:fldChar w:fldCharType="end"/>
        </w:r>
      </w:p>
    </w:sdtContent>
  </w:sdt>
  <w:p w:rsidR="000D5E92" w:rsidRDefault="000D5E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AA" w:rsidRDefault="004B23AA" w:rsidP="00072F35">
      <w:pPr>
        <w:spacing w:after="0" w:line="240" w:lineRule="auto"/>
      </w:pPr>
      <w:r>
        <w:separator/>
      </w:r>
    </w:p>
  </w:footnote>
  <w:footnote w:type="continuationSeparator" w:id="0">
    <w:p w:rsidR="004B23AA" w:rsidRDefault="004B23AA" w:rsidP="00072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0CA8"/>
    <w:multiLevelType w:val="hybridMultilevel"/>
    <w:tmpl w:val="7284A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04F25"/>
    <w:multiLevelType w:val="hybridMultilevel"/>
    <w:tmpl w:val="EC8E854A"/>
    <w:lvl w:ilvl="0" w:tplc="8EC25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02B1C"/>
    <w:multiLevelType w:val="hybridMultilevel"/>
    <w:tmpl w:val="3904B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42F94"/>
    <w:multiLevelType w:val="hybridMultilevel"/>
    <w:tmpl w:val="D4569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D480E"/>
    <w:multiLevelType w:val="hybridMultilevel"/>
    <w:tmpl w:val="EA72D74C"/>
    <w:lvl w:ilvl="0" w:tplc="46B874DE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F5357"/>
    <w:multiLevelType w:val="hybridMultilevel"/>
    <w:tmpl w:val="01CC6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77324"/>
    <w:multiLevelType w:val="hybridMultilevel"/>
    <w:tmpl w:val="4754C4B2"/>
    <w:lvl w:ilvl="0" w:tplc="6CAED5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27FC3"/>
    <w:multiLevelType w:val="hybridMultilevel"/>
    <w:tmpl w:val="1F463C30"/>
    <w:lvl w:ilvl="0" w:tplc="AF94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7373E"/>
    <w:multiLevelType w:val="hybridMultilevel"/>
    <w:tmpl w:val="F57A06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38517B"/>
    <w:multiLevelType w:val="multilevel"/>
    <w:tmpl w:val="32D8080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hint="default"/>
        <w:b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0">
    <w:nsid w:val="35D97761"/>
    <w:multiLevelType w:val="hybridMultilevel"/>
    <w:tmpl w:val="4F36585C"/>
    <w:lvl w:ilvl="0" w:tplc="AC42C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C7F4F"/>
    <w:multiLevelType w:val="hybridMultilevel"/>
    <w:tmpl w:val="465A80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3493C"/>
    <w:multiLevelType w:val="hybridMultilevel"/>
    <w:tmpl w:val="8FE2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63662"/>
    <w:multiLevelType w:val="hybridMultilevel"/>
    <w:tmpl w:val="F59E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46E06"/>
    <w:multiLevelType w:val="hybridMultilevel"/>
    <w:tmpl w:val="74BA6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82017"/>
    <w:multiLevelType w:val="hybridMultilevel"/>
    <w:tmpl w:val="DEF267AE"/>
    <w:lvl w:ilvl="0" w:tplc="E4844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D6026"/>
    <w:multiLevelType w:val="multilevel"/>
    <w:tmpl w:val="A56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676CE9"/>
    <w:multiLevelType w:val="hybridMultilevel"/>
    <w:tmpl w:val="FFC4BDF0"/>
    <w:lvl w:ilvl="0" w:tplc="8EC252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83A1814"/>
    <w:multiLevelType w:val="hybridMultilevel"/>
    <w:tmpl w:val="53AEBE08"/>
    <w:lvl w:ilvl="0" w:tplc="B62C5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E0C7C"/>
    <w:multiLevelType w:val="hybridMultilevel"/>
    <w:tmpl w:val="E3C834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921C9"/>
    <w:multiLevelType w:val="hybridMultilevel"/>
    <w:tmpl w:val="AA0AD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66BFF"/>
    <w:multiLevelType w:val="hybridMultilevel"/>
    <w:tmpl w:val="D91ED86A"/>
    <w:lvl w:ilvl="0" w:tplc="8EC252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0CB3F87"/>
    <w:multiLevelType w:val="hybridMultilevel"/>
    <w:tmpl w:val="2D12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B4173"/>
    <w:multiLevelType w:val="hybridMultilevel"/>
    <w:tmpl w:val="2E76E6BE"/>
    <w:lvl w:ilvl="0" w:tplc="AC42C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2526E"/>
    <w:multiLevelType w:val="hybridMultilevel"/>
    <w:tmpl w:val="9208DD2C"/>
    <w:lvl w:ilvl="0" w:tplc="A07C559C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5">
    <w:nsid w:val="5A5E09AB"/>
    <w:multiLevelType w:val="hybridMultilevel"/>
    <w:tmpl w:val="4CCA6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37E40"/>
    <w:multiLevelType w:val="hybridMultilevel"/>
    <w:tmpl w:val="1062E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8F23AE"/>
    <w:multiLevelType w:val="hybridMultilevel"/>
    <w:tmpl w:val="F64AFF7E"/>
    <w:lvl w:ilvl="0" w:tplc="8EC252D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657328C8"/>
    <w:multiLevelType w:val="hybridMultilevel"/>
    <w:tmpl w:val="77A8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81A47"/>
    <w:multiLevelType w:val="hybridMultilevel"/>
    <w:tmpl w:val="F5623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C25E06"/>
    <w:multiLevelType w:val="hybridMultilevel"/>
    <w:tmpl w:val="BE124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95C26"/>
    <w:multiLevelType w:val="multilevel"/>
    <w:tmpl w:val="D3921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0871DC"/>
    <w:multiLevelType w:val="hybridMultilevel"/>
    <w:tmpl w:val="2A58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20"/>
  </w:num>
  <w:num w:numId="4">
    <w:abstractNumId w:val="9"/>
  </w:num>
  <w:num w:numId="5">
    <w:abstractNumId w:val="3"/>
  </w:num>
  <w:num w:numId="6">
    <w:abstractNumId w:val="28"/>
  </w:num>
  <w:num w:numId="7">
    <w:abstractNumId w:val="24"/>
  </w:num>
  <w:num w:numId="8">
    <w:abstractNumId w:val="14"/>
  </w:num>
  <w:num w:numId="9">
    <w:abstractNumId w:val="4"/>
  </w:num>
  <w:num w:numId="10">
    <w:abstractNumId w:val="7"/>
  </w:num>
  <w:num w:numId="11">
    <w:abstractNumId w:val="2"/>
  </w:num>
  <w:num w:numId="12">
    <w:abstractNumId w:val="26"/>
  </w:num>
  <w:num w:numId="13">
    <w:abstractNumId w:val="5"/>
  </w:num>
  <w:num w:numId="14">
    <w:abstractNumId w:val="22"/>
  </w:num>
  <w:num w:numId="15">
    <w:abstractNumId w:val="11"/>
  </w:num>
  <w:num w:numId="16">
    <w:abstractNumId w:val="19"/>
  </w:num>
  <w:num w:numId="17">
    <w:abstractNumId w:val="18"/>
  </w:num>
  <w:num w:numId="18">
    <w:abstractNumId w:val="8"/>
  </w:num>
  <w:num w:numId="19">
    <w:abstractNumId w:val="12"/>
  </w:num>
  <w:num w:numId="20">
    <w:abstractNumId w:val="25"/>
  </w:num>
  <w:num w:numId="21">
    <w:abstractNumId w:val="0"/>
  </w:num>
  <w:num w:numId="22">
    <w:abstractNumId w:val="30"/>
  </w:num>
  <w:num w:numId="23">
    <w:abstractNumId w:val="10"/>
  </w:num>
  <w:num w:numId="24">
    <w:abstractNumId w:val="13"/>
  </w:num>
  <w:num w:numId="25">
    <w:abstractNumId w:val="1"/>
  </w:num>
  <w:num w:numId="26">
    <w:abstractNumId w:val="32"/>
  </w:num>
  <w:num w:numId="27">
    <w:abstractNumId w:val="23"/>
  </w:num>
  <w:num w:numId="28">
    <w:abstractNumId w:val="27"/>
  </w:num>
  <w:num w:numId="29">
    <w:abstractNumId w:val="21"/>
  </w:num>
  <w:num w:numId="30">
    <w:abstractNumId w:val="17"/>
  </w:num>
  <w:num w:numId="31">
    <w:abstractNumId w:val="16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C7"/>
    <w:rsid w:val="00012498"/>
    <w:rsid w:val="00072F35"/>
    <w:rsid w:val="000A0915"/>
    <w:rsid w:val="000B362F"/>
    <w:rsid w:val="000D0DFF"/>
    <w:rsid w:val="000D5E92"/>
    <w:rsid w:val="000D6BC3"/>
    <w:rsid w:val="00103759"/>
    <w:rsid w:val="00126303"/>
    <w:rsid w:val="00140293"/>
    <w:rsid w:val="00141B99"/>
    <w:rsid w:val="001B20C0"/>
    <w:rsid w:val="001B3D4F"/>
    <w:rsid w:val="002A32A4"/>
    <w:rsid w:val="002C7FB7"/>
    <w:rsid w:val="002D3577"/>
    <w:rsid w:val="00315064"/>
    <w:rsid w:val="00335C70"/>
    <w:rsid w:val="00363E46"/>
    <w:rsid w:val="003A2435"/>
    <w:rsid w:val="003C1FC3"/>
    <w:rsid w:val="003D20DE"/>
    <w:rsid w:val="003E32AD"/>
    <w:rsid w:val="004346FF"/>
    <w:rsid w:val="00444793"/>
    <w:rsid w:val="00446ACF"/>
    <w:rsid w:val="004547C4"/>
    <w:rsid w:val="004719FC"/>
    <w:rsid w:val="004B23AA"/>
    <w:rsid w:val="004B763D"/>
    <w:rsid w:val="004E3D2B"/>
    <w:rsid w:val="004F790B"/>
    <w:rsid w:val="004F7B47"/>
    <w:rsid w:val="00516218"/>
    <w:rsid w:val="00522322"/>
    <w:rsid w:val="005272D5"/>
    <w:rsid w:val="005A3EA7"/>
    <w:rsid w:val="005E5123"/>
    <w:rsid w:val="006140DF"/>
    <w:rsid w:val="0063121D"/>
    <w:rsid w:val="007035BF"/>
    <w:rsid w:val="0071059F"/>
    <w:rsid w:val="00775EB8"/>
    <w:rsid w:val="007A0B62"/>
    <w:rsid w:val="007B659E"/>
    <w:rsid w:val="007B69D9"/>
    <w:rsid w:val="007E30B8"/>
    <w:rsid w:val="00826984"/>
    <w:rsid w:val="008478C4"/>
    <w:rsid w:val="00893C53"/>
    <w:rsid w:val="00896990"/>
    <w:rsid w:val="008A672A"/>
    <w:rsid w:val="008C0326"/>
    <w:rsid w:val="008C3940"/>
    <w:rsid w:val="008D4AC5"/>
    <w:rsid w:val="008D67E9"/>
    <w:rsid w:val="008E2712"/>
    <w:rsid w:val="0090445A"/>
    <w:rsid w:val="00904F21"/>
    <w:rsid w:val="0092317F"/>
    <w:rsid w:val="00932EBB"/>
    <w:rsid w:val="009964D5"/>
    <w:rsid w:val="00997D49"/>
    <w:rsid w:val="009E2A9A"/>
    <w:rsid w:val="00A404D4"/>
    <w:rsid w:val="00AC0F80"/>
    <w:rsid w:val="00AC32E2"/>
    <w:rsid w:val="00AE5958"/>
    <w:rsid w:val="00B0152F"/>
    <w:rsid w:val="00B40B37"/>
    <w:rsid w:val="00B5281C"/>
    <w:rsid w:val="00BB7794"/>
    <w:rsid w:val="00BC2BE4"/>
    <w:rsid w:val="00BE2902"/>
    <w:rsid w:val="00BE321E"/>
    <w:rsid w:val="00BE3FB9"/>
    <w:rsid w:val="00BF31AD"/>
    <w:rsid w:val="00BF341F"/>
    <w:rsid w:val="00C0743A"/>
    <w:rsid w:val="00C40EF8"/>
    <w:rsid w:val="00C74DA0"/>
    <w:rsid w:val="00C87187"/>
    <w:rsid w:val="00C91570"/>
    <w:rsid w:val="00C965E7"/>
    <w:rsid w:val="00CA676D"/>
    <w:rsid w:val="00CB036E"/>
    <w:rsid w:val="00CC1037"/>
    <w:rsid w:val="00CE2272"/>
    <w:rsid w:val="00D31AC1"/>
    <w:rsid w:val="00D44C2A"/>
    <w:rsid w:val="00D92C53"/>
    <w:rsid w:val="00DA1D53"/>
    <w:rsid w:val="00E73DC3"/>
    <w:rsid w:val="00EB357D"/>
    <w:rsid w:val="00EC25D0"/>
    <w:rsid w:val="00F114F2"/>
    <w:rsid w:val="00F1592D"/>
    <w:rsid w:val="00F63A1B"/>
    <w:rsid w:val="00F63FC7"/>
    <w:rsid w:val="00F66627"/>
    <w:rsid w:val="00F917F6"/>
    <w:rsid w:val="00F9383F"/>
    <w:rsid w:val="00F94D46"/>
    <w:rsid w:val="00FB5A61"/>
    <w:rsid w:val="00FF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FC7"/>
    <w:pPr>
      <w:ind w:left="720"/>
      <w:contextualSpacing/>
    </w:pPr>
  </w:style>
  <w:style w:type="table" w:styleId="a4">
    <w:name w:val="Table Grid"/>
    <w:basedOn w:val="a1"/>
    <w:uiPriority w:val="39"/>
    <w:rsid w:val="00F6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6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7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2F35"/>
  </w:style>
  <w:style w:type="paragraph" w:styleId="a8">
    <w:name w:val="footer"/>
    <w:basedOn w:val="a"/>
    <w:link w:val="a9"/>
    <w:uiPriority w:val="99"/>
    <w:unhideWhenUsed/>
    <w:rsid w:val="0007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F35"/>
  </w:style>
  <w:style w:type="character" w:styleId="aa">
    <w:name w:val="Hyperlink"/>
    <w:basedOn w:val="a0"/>
    <w:uiPriority w:val="99"/>
    <w:unhideWhenUsed/>
    <w:rsid w:val="00D44C2A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14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A3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3E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FC7"/>
    <w:pPr>
      <w:ind w:left="720"/>
      <w:contextualSpacing/>
    </w:pPr>
  </w:style>
  <w:style w:type="table" w:styleId="a4">
    <w:name w:val="Table Grid"/>
    <w:basedOn w:val="a1"/>
    <w:uiPriority w:val="39"/>
    <w:rsid w:val="00F6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6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7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2F35"/>
  </w:style>
  <w:style w:type="paragraph" w:styleId="a8">
    <w:name w:val="footer"/>
    <w:basedOn w:val="a"/>
    <w:link w:val="a9"/>
    <w:uiPriority w:val="99"/>
    <w:unhideWhenUsed/>
    <w:rsid w:val="0007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F35"/>
  </w:style>
  <w:style w:type="character" w:styleId="aa">
    <w:name w:val="Hyperlink"/>
    <w:basedOn w:val="a0"/>
    <w:uiPriority w:val="99"/>
    <w:unhideWhenUsed/>
    <w:rsid w:val="00D44C2A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14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A3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3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ifferentciy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ifferentc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4001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</cp:lastModifiedBy>
  <cp:revision>4</cp:revision>
  <cp:lastPrinted>2019-09-03T12:30:00Z</cp:lastPrinted>
  <dcterms:created xsi:type="dcterms:W3CDTF">2022-11-14T09:55:00Z</dcterms:created>
  <dcterms:modified xsi:type="dcterms:W3CDTF">2022-11-14T10:00:00Z</dcterms:modified>
</cp:coreProperties>
</file>